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87A0" w14:textId="6541E062" w:rsidR="00624B29" w:rsidRDefault="00624B29" w:rsidP="00624B29">
      <w:pPr>
        <w:widowControl/>
        <w:jc w:val="center"/>
        <w:rPr>
          <w:rFonts w:ascii="Arial" w:hAnsi="Arial" w:cs="Arial"/>
          <w:iCs/>
          <w:sz w:val="28"/>
        </w:rPr>
      </w:pPr>
      <w:r>
        <w:rPr>
          <w:rFonts w:ascii="Arial" w:hAnsi="Arial" w:cs="Arial"/>
          <w:iCs/>
          <w:noProof/>
          <w:sz w:val="28"/>
          <w14:ligatures w14:val="standardContextual"/>
        </w:rPr>
        <w:drawing>
          <wp:anchor distT="0" distB="0" distL="114300" distR="114300" simplePos="0" relativeHeight="251658240" behindDoc="0" locked="0" layoutInCell="1" allowOverlap="1" wp14:anchorId="091269AB" wp14:editId="60A340AD">
            <wp:simplePos x="0" y="0"/>
            <wp:positionH relativeFrom="margin">
              <wp:align>center</wp:align>
            </wp:positionH>
            <wp:positionV relativeFrom="paragraph">
              <wp:posOffset>-204878</wp:posOffset>
            </wp:positionV>
            <wp:extent cx="797560" cy="914400"/>
            <wp:effectExtent l="0" t="0" r="2540" b="0"/>
            <wp:wrapNone/>
            <wp:docPr id="930728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756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BC351" w14:textId="77777777" w:rsidR="00624B29" w:rsidRDefault="00624B29" w:rsidP="00624B29">
      <w:pPr>
        <w:widowControl/>
        <w:jc w:val="center"/>
        <w:rPr>
          <w:rFonts w:ascii="Arial" w:hAnsi="Arial" w:cs="Arial"/>
          <w:b/>
          <w:bCs/>
          <w:i/>
          <w:sz w:val="28"/>
        </w:rPr>
      </w:pPr>
    </w:p>
    <w:p w14:paraId="00F0CB21" w14:textId="77777777" w:rsidR="00624B29" w:rsidRDefault="00624B29" w:rsidP="00624B29">
      <w:pPr>
        <w:widowControl/>
        <w:jc w:val="center"/>
        <w:rPr>
          <w:rFonts w:ascii="Arial" w:hAnsi="Arial" w:cs="Arial"/>
          <w:b/>
          <w:bCs/>
          <w:i/>
          <w:sz w:val="28"/>
        </w:rPr>
      </w:pPr>
    </w:p>
    <w:p w14:paraId="30AD5627" w14:textId="77777777" w:rsidR="00624B29" w:rsidRDefault="00624B29" w:rsidP="00624B29">
      <w:pPr>
        <w:widowControl/>
        <w:jc w:val="center"/>
        <w:rPr>
          <w:rFonts w:ascii="Arial" w:hAnsi="Arial" w:cs="Arial"/>
          <w:b/>
          <w:bCs/>
          <w:i/>
          <w:sz w:val="28"/>
        </w:rPr>
      </w:pPr>
    </w:p>
    <w:p w14:paraId="04CEF39C" w14:textId="77777777" w:rsidR="00624B29" w:rsidRDefault="00624B29" w:rsidP="00624B29">
      <w:pPr>
        <w:widowControl/>
        <w:jc w:val="center"/>
        <w:rPr>
          <w:rFonts w:ascii="Arial" w:hAnsi="Arial" w:cs="Arial"/>
          <w:b/>
          <w:bCs/>
          <w:i/>
          <w:sz w:val="28"/>
        </w:rPr>
      </w:pPr>
    </w:p>
    <w:p w14:paraId="126453B2" w14:textId="77777777" w:rsidR="00624B29" w:rsidRDefault="00624B29" w:rsidP="00624B29">
      <w:pPr>
        <w:widowControl/>
        <w:jc w:val="center"/>
        <w:rPr>
          <w:rFonts w:ascii="Arial" w:hAnsi="Arial" w:cs="Arial"/>
          <w:b/>
          <w:bCs/>
          <w:i/>
          <w:sz w:val="28"/>
        </w:rPr>
      </w:pPr>
      <w:r>
        <w:rPr>
          <w:rFonts w:ascii="Arial" w:hAnsi="Arial" w:cs="Arial"/>
          <w:b/>
          <w:bCs/>
          <w:i/>
          <w:sz w:val="28"/>
        </w:rPr>
        <w:t>THE SALVATION ARMY</w:t>
      </w:r>
    </w:p>
    <w:p w14:paraId="2DEB8F59" w14:textId="77777777" w:rsidR="00624B29" w:rsidRDefault="00624B29" w:rsidP="00624B29">
      <w:pPr>
        <w:widowControl/>
        <w:jc w:val="center"/>
        <w:rPr>
          <w:rFonts w:ascii="Arial" w:hAnsi="Arial" w:cs="Arial"/>
          <w:i/>
          <w:sz w:val="22"/>
        </w:rPr>
      </w:pPr>
    </w:p>
    <w:p w14:paraId="40E70397" w14:textId="77777777" w:rsidR="00624B29" w:rsidRPr="00624B29" w:rsidRDefault="00624B29" w:rsidP="00624B29">
      <w:pPr>
        <w:pStyle w:val="Heading2"/>
        <w:keepNext w:val="0"/>
        <w:jc w:val="center"/>
        <w:rPr>
          <w:rFonts w:ascii="Arial" w:hAnsi="Arial" w:cs="Arial"/>
          <w:b/>
          <w:bCs/>
          <w:sz w:val="22"/>
        </w:rPr>
      </w:pPr>
      <w:r w:rsidRPr="00624B29">
        <w:rPr>
          <w:rFonts w:ascii="Arial" w:hAnsi="Arial" w:cs="Arial"/>
          <w:b/>
          <w:bCs/>
          <w:sz w:val="22"/>
        </w:rPr>
        <w:t>POSITION DESCRIPTION</w:t>
      </w:r>
    </w:p>
    <w:p w14:paraId="7981872A" w14:textId="77777777" w:rsidR="00624B29" w:rsidRDefault="00624B29" w:rsidP="00624B29">
      <w:pPr>
        <w:widowControl/>
        <w:jc w:val="both"/>
        <w:rPr>
          <w:rFonts w:ascii="Arial" w:hAnsi="Arial" w:cs="Arial"/>
          <w:sz w:val="22"/>
        </w:rPr>
      </w:pPr>
    </w:p>
    <w:p w14:paraId="792B4D8A" w14:textId="77777777" w:rsidR="00624B29" w:rsidRDefault="00624B29" w:rsidP="00624B29">
      <w:pPr>
        <w:widowControl/>
        <w:tabs>
          <w:tab w:val="left" w:pos="2880"/>
          <w:tab w:val="left" w:pos="7380"/>
          <w:tab w:val="left" w:pos="8280"/>
        </w:tabs>
        <w:ind w:left="2880" w:hanging="2880"/>
        <w:rPr>
          <w:rFonts w:ascii="Arial" w:hAnsi="Arial" w:cs="Arial"/>
          <w:sz w:val="22"/>
        </w:rPr>
      </w:pPr>
      <w:r>
        <w:rPr>
          <w:rFonts w:ascii="Arial" w:hAnsi="Arial" w:cs="Arial"/>
          <w:b/>
          <w:sz w:val="22"/>
        </w:rPr>
        <w:t>Position:</w:t>
      </w:r>
      <w:r>
        <w:rPr>
          <w:rFonts w:ascii="Arial" w:hAnsi="Arial" w:cs="Arial"/>
          <w:sz w:val="22"/>
        </w:rPr>
        <w:tab/>
        <w:t>Kauwai Youth Restoration Service Assistant Youth Worker</w:t>
      </w:r>
    </w:p>
    <w:p w14:paraId="0D4AADEF" w14:textId="77777777" w:rsidR="00624B29" w:rsidRDefault="00624B29" w:rsidP="00624B29">
      <w:pPr>
        <w:widowControl/>
        <w:tabs>
          <w:tab w:val="left" w:pos="2880"/>
          <w:tab w:val="left" w:pos="7380"/>
          <w:tab w:val="left" w:pos="8280"/>
        </w:tabs>
        <w:rPr>
          <w:rFonts w:ascii="Arial" w:hAnsi="Arial" w:cs="Arial"/>
          <w:sz w:val="22"/>
        </w:rPr>
      </w:pPr>
    </w:p>
    <w:p w14:paraId="04FF549D" w14:textId="77777777" w:rsidR="00624B29" w:rsidRDefault="00624B29" w:rsidP="00624B29">
      <w:pPr>
        <w:widowControl/>
        <w:tabs>
          <w:tab w:val="left" w:pos="2880"/>
        </w:tabs>
        <w:jc w:val="both"/>
        <w:rPr>
          <w:rFonts w:ascii="Arial" w:hAnsi="Arial" w:cs="Arial"/>
          <w:sz w:val="22"/>
        </w:rPr>
      </w:pPr>
      <w:r>
        <w:rPr>
          <w:rFonts w:ascii="Arial" w:hAnsi="Arial" w:cs="Arial"/>
          <w:b/>
          <w:sz w:val="22"/>
        </w:rPr>
        <w:t>Appointee:</w:t>
      </w:r>
      <w:r>
        <w:rPr>
          <w:rFonts w:ascii="Arial" w:hAnsi="Arial" w:cs="Arial"/>
          <w:sz w:val="22"/>
        </w:rPr>
        <w:tab/>
      </w:r>
    </w:p>
    <w:p w14:paraId="525DB3A5" w14:textId="77777777" w:rsidR="00624B29" w:rsidRDefault="00624B29" w:rsidP="00624B29">
      <w:pPr>
        <w:widowControl/>
        <w:tabs>
          <w:tab w:val="left" w:pos="2880"/>
        </w:tabs>
        <w:jc w:val="both"/>
        <w:rPr>
          <w:rFonts w:ascii="Arial" w:hAnsi="Arial" w:cs="Arial"/>
          <w:sz w:val="22"/>
        </w:rPr>
      </w:pPr>
    </w:p>
    <w:p w14:paraId="6FC1AC03" w14:textId="77777777" w:rsidR="00624B29" w:rsidRPr="00C9007D" w:rsidRDefault="00624B29" w:rsidP="00624B29">
      <w:pPr>
        <w:widowControl/>
        <w:tabs>
          <w:tab w:val="left" w:pos="2880"/>
        </w:tabs>
        <w:jc w:val="both"/>
        <w:rPr>
          <w:rFonts w:ascii="Arial" w:hAnsi="Arial" w:cs="Arial"/>
          <w:sz w:val="22"/>
          <w:lang w:val="en-NZ"/>
        </w:rPr>
      </w:pPr>
      <w:r>
        <w:rPr>
          <w:rFonts w:ascii="Arial" w:hAnsi="Arial" w:cs="Arial"/>
          <w:b/>
          <w:sz w:val="22"/>
        </w:rPr>
        <w:t>Report to:</w:t>
      </w:r>
      <w:r>
        <w:rPr>
          <w:rFonts w:ascii="Arial" w:hAnsi="Arial" w:cs="Arial"/>
          <w:sz w:val="22"/>
        </w:rPr>
        <w:tab/>
        <w:t>KYRS</w:t>
      </w:r>
      <w:r>
        <w:rPr>
          <w:rFonts w:ascii="Arial" w:hAnsi="Arial" w:cs="Arial"/>
          <w:sz w:val="22"/>
          <w:lang w:val="en-NZ"/>
        </w:rPr>
        <w:t xml:space="preserve"> Manager, Assistant Manager &amp; Senior Youth Worker</w:t>
      </w:r>
    </w:p>
    <w:p w14:paraId="73F0DE95" w14:textId="77777777" w:rsidR="00624B29" w:rsidRDefault="00624B29" w:rsidP="00624B29">
      <w:pPr>
        <w:widowControl/>
        <w:tabs>
          <w:tab w:val="left" w:pos="2880"/>
        </w:tabs>
        <w:jc w:val="both"/>
        <w:rPr>
          <w:rFonts w:ascii="Arial" w:hAnsi="Arial" w:cs="Arial"/>
          <w:sz w:val="22"/>
        </w:rPr>
      </w:pPr>
    </w:p>
    <w:p w14:paraId="7A97DEC1" w14:textId="77777777" w:rsidR="00624B29" w:rsidRDefault="00624B29" w:rsidP="00624B29">
      <w:pPr>
        <w:widowControl/>
        <w:tabs>
          <w:tab w:val="left" w:pos="2880"/>
        </w:tabs>
        <w:jc w:val="both"/>
        <w:rPr>
          <w:rFonts w:ascii="Arial" w:hAnsi="Arial" w:cs="Arial"/>
          <w:sz w:val="22"/>
        </w:rPr>
      </w:pPr>
    </w:p>
    <w:p w14:paraId="2F499038" w14:textId="77777777" w:rsidR="00624B29" w:rsidRDefault="00624B29" w:rsidP="00624B29">
      <w:pPr>
        <w:widowControl/>
        <w:tabs>
          <w:tab w:val="left" w:pos="2880"/>
        </w:tabs>
        <w:ind w:left="2880" w:hanging="2880"/>
        <w:rPr>
          <w:rFonts w:ascii="Arial" w:hAnsi="Arial" w:cs="Arial"/>
          <w:bCs/>
          <w:sz w:val="22"/>
        </w:rPr>
      </w:pPr>
      <w:r>
        <w:rPr>
          <w:rFonts w:ascii="Arial" w:hAnsi="Arial" w:cs="Arial"/>
          <w:b/>
          <w:sz w:val="22"/>
        </w:rPr>
        <w:t>Functional Relationship:</w:t>
      </w:r>
      <w:r>
        <w:rPr>
          <w:rFonts w:ascii="Arial" w:hAnsi="Arial" w:cs="Arial"/>
          <w:b/>
          <w:sz w:val="22"/>
        </w:rPr>
        <w:tab/>
      </w:r>
      <w:r w:rsidRPr="00391900">
        <w:rPr>
          <w:rFonts w:ascii="Arial" w:hAnsi="Arial" w:cs="Arial"/>
          <w:bCs/>
          <w:sz w:val="22"/>
        </w:rPr>
        <w:t xml:space="preserve">KYRS Staff, </w:t>
      </w:r>
      <w:r>
        <w:rPr>
          <w:rFonts w:ascii="Arial" w:hAnsi="Arial" w:cs="Arial"/>
          <w:sz w:val="22"/>
          <w:lang w:val="en-NZ"/>
        </w:rPr>
        <w:t>Raiwai Corps Officers &amp; Local Leaders, Government Ministries and other NOG’s, DHQ Officers &amp; Staff</w:t>
      </w:r>
    </w:p>
    <w:p w14:paraId="342E82CB" w14:textId="77777777" w:rsidR="00624B29" w:rsidRDefault="00624B29" w:rsidP="00624B29">
      <w:pPr>
        <w:widowControl/>
        <w:tabs>
          <w:tab w:val="left" w:pos="2880"/>
        </w:tabs>
        <w:ind w:left="2880" w:hanging="2880"/>
        <w:rPr>
          <w:rFonts w:ascii="Arial" w:hAnsi="Arial" w:cs="Arial"/>
          <w:bCs/>
          <w:sz w:val="22"/>
        </w:rPr>
      </w:pPr>
      <w:r>
        <w:rPr>
          <w:rFonts w:ascii="Arial" w:hAnsi="Arial" w:cs="Arial"/>
          <w:bCs/>
          <w:sz w:val="22"/>
        </w:rPr>
        <w:t xml:space="preserve"> </w:t>
      </w:r>
    </w:p>
    <w:p w14:paraId="775C8667" w14:textId="77777777" w:rsidR="00624B29" w:rsidRDefault="00624B29" w:rsidP="00624B29">
      <w:pPr>
        <w:widowControl/>
        <w:tabs>
          <w:tab w:val="left" w:pos="2880"/>
        </w:tabs>
        <w:ind w:left="2880" w:hanging="2880"/>
        <w:rPr>
          <w:rFonts w:ascii="Arial" w:hAnsi="Arial" w:cs="Arial"/>
          <w:sz w:val="22"/>
        </w:rPr>
      </w:pPr>
      <w:r>
        <w:rPr>
          <w:rFonts w:ascii="Arial" w:hAnsi="Arial" w:cs="Arial"/>
          <w:b/>
          <w:sz w:val="22"/>
        </w:rPr>
        <w:t>Location:</w:t>
      </w:r>
      <w:r>
        <w:rPr>
          <w:rFonts w:ascii="Arial" w:hAnsi="Arial" w:cs="Arial"/>
          <w:sz w:val="22"/>
        </w:rPr>
        <w:tab/>
        <w:t>77 Grantham Rd, Raiwaqa, Suva, Fiji</w:t>
      </w:r>
    </w:p>
    <w:p w14:paraId="339D0365" w14:textId="77777777" w:rsidR="00624B29" w:rsidRDefault="00624B29" w:rsidP="00624B29">
      <w:pPr>
        <w:widowControl/>
        <w:tabs>
          <w:tab w:val="left" w:pos="2880"/>
        </w:tabs>
        <w:ind w:left="2880" w:hanging="2880"/>
        <w:rPr>
          <w:rFonts w:ascii="Arial" w:hAnsi="Arial" w:cs="Arial"/>
          <w:sz w:val="22"/>
        </w:rPr>
      </w:pPr>
    </w:p>
    <w:p w14:paraId="29981BC6" w14:textId="77777777" w:rsidR="00624B29" w:rsidRDefault="00624B29" w:rsidP="00624B29">
      <w:pPr>
        <w:widowControl/>
        <w:tabs>
          <w:tab w:val="left" w:pos="2880"/>
        </w:tabs>
        <w:ind w:left="2880" w:hanging="2880"/>
        <w:rPr>
          <w:rFonts w:ascii="Arial" w:hAnsi="Arial" w:cs="Arial"/>
          <w:bCs/>
          <w:sz w:val="22"/>
        </w:rPr>
      </w:pPr>
      <w:r>
        <w:rPr>
          <w:rFonts w:ascii="Arial" w:hAnsi="Arial" w:cs="Arial"/>
          <w:b/>
          <w:sz w:val="22"/>
        </w:rPr>
        <w:t>Standard Hours of work:</w:t>
      </w:r>
      <w:r>
        <w:rPr>
          <w:rFonts w:ascii="Arial" w:hAnsi="Arial" w:cs="Arial"/>
          <w:bCs/>
          <w:sz w:val="22"/>
        </w:rPr>
        <w:tab/>
        <w:t>40 hours per week</w:t>
      </w:r>
    </w:p>
    <w:p w14:paraId="0C6332AC" w14:textId="16F1BBCF" w:rsidR="005F51E0" w:rsidRDefault="005F51E0" w:rsidP="00624B29">
      <w:pPr>
        <w:widowControl/>
        <w:tabs>
          <w:tab w:val="left" w:pos="2880"/>
        </w:tabs>
        <w:ind w:left="2880" w:hanging="2880"/>
        <w:rPr>
          <w:rFonts w:ascii="Arial" w:hAnsi="Arial" w:cs="Arial"/>
          <w:bCs/>
          <w:sz w:val="22"/>
        </w:rPr>
      </w:pPr>
      <w:r>
        <w:rPr>
          <w:rFonts w:ascii="Arial" w:hAnsi="Arial" w:cs="Arial"/>
          <w:b/>
          <w:sz w:val="22"/>
        </w:rPr>
        <w:tab/>
      </w:r>
      <w:r>
        <w:rPr>
          <w:rFonts w:ascii="Arial" w:hAnsi="Arial" w:cs="Arial"/>
          <w:b/>
          <w:sz w:val="22"/>
        </w:rPr>
        <w:t xml:space="preserve">Fixed Term Contract for </w:t>
      </w:r>
      <w:r>
        <w:rPr>
          <w:rFonts w:ascii="Arial" w:hAnsi="Arial" w:cs="Arial"/>
          <w:b/>
          <w:sz w:val="22"/>
        </w:rPr>
        <w:t>one</w:t>
      </w:r>
      <w:r>
        <w:rPr>
          <w:rFonts w:ascii="Arial" w:hAnsi="Arial" w:cs="Arial"/>
          <w:b/>
          <w:sz w:val="22"/>
        </w:rPr>
        <w:t xml:space="preserve"> year dependent on funding</w:t>
      </w:r>
    </w:p>
    <w:p w14:paraId="4B6E4BDA" w14:textId="77777777" w:rsidR="00624B29" w:rsidRDefault="00624B29" w:rsidP="00624B29">
      <w:pPr>
        <w:widowControl/>
        <w:tabs>
          <w:tab w:val="left" w:pos="2880"/>
        </w:tabs>
        <w:ind w:left="2880" w:hanging="2880"/>
        <w:rPr>
          <w:rFonts w:ascii="Arial" w:hAnsi="Arial" w:cs="Arial"/>
          <w:sz w:val="22"/>
        </w:rPr>
      </w:pPr>
      <w:r>
        <w:rPr>
          <w:rFonts w:ascii="Arial" w:hAnsi="Arial" w:cs="Arial"/>
          <w:bCs/>
          <w:sz w:val="22"/>
        </w:rPr>
        <w:tab/>
      </w:r>
      <w:r>
        <w:rPr>
          <w:rFonts w:ascii="Arial" w:hAnsi="Arial" w:cs="Arial"/>
          <w:b/>
          <w:sz w:val="22"/>
        </w:rPr>
        <w:tab/>
      </w:r>
    </w:p>
    <w:p w14:paraId="6160CAA0" w14:textId="77777777" w:rsidR="00624B29" w:rsidRDefault="00624B29" w:rsidP="00624B29">
      <w:pPr>
        <w:widowControl/>
        <w:tabs>
          <w:tab w:val="left" w:pos="2880"/>
        </w:tabs>
        <w:jc w:val="both"/>
        <w:rPr>
          <w:rFonts w:ascii="Arial" w:hAnsi="Arial" w:cs="Arial"/>
          <w:sz w:val="22"/>
        </w:rPr>
      </w:pPr>
    </w:p>
    <w:p w14:paraId="594A538F" w14:textId="77777777" w:rsidR="00624B29" w:rsidRPr="00E14234" w:rsidRDefault="00624B29" w:rsidP="00624B29">
      <w:pPr>
        <w:widowControl/>
        <w:tabs>
          <w:tab w:val="left" w:pos="2880"/>
        </w:tabs>
        <w:jc w:val="both"/>
        <w:rPr>
          <w:rFonts w:ascii="Arial" w:hAnsi="Arial" w:cs="Arial"/>
          <w:b/>
          <w:sz w:val="22"/>
        </w:rPr>
      </w:pPr>
      <w:r>
        <w:rPr>
          <w:rFonts w:ascii="Arial" w:hAnsi="Arial" w:cs="Arial"/>
          <w:b/>
          <w:sz w:val="22"/>
        </w:rPr>
        <w:t>PURPOSE OF THE SALVATION ARMY</w:t>
      </w:r>
    </w:p>
    <w:p w14:paraId="13748352" w14:textId="77777777" w:rsidR="00624B29" w:rsidRDefault="00624B29" w:rsidP="00624B29">
      <w:pPr>
        <w:widowControl/>
        <w:tabs>
          <w:tab w:val="left" w:pos="2880"/>
        </w:tabs>
        <w:jc w:val="both"/>
        <w:rPr>
          <w:rFonts w:ascii="Arial" w:hAnsi="Arial" w:cs="Arial"/>
          <w:sz w:val="22"/>
        </w:rPr>
      </w:pPr>
      <w:r w:rsidRPr="004C3939">
        <w:rPr>
          <w:rFonts w:ascii="Arial" w:hAnsi="Arial" w:cs="Arial"/>
          <w:sz w:val="22"/>
        </w:rPr>
        <w:t>The Salvation Army, an international movement, is an evangelical part of the universal Christian Church. Its message is based on the Bible. Its ministry is motivated by love for God. Its mission is to preach the gospel of Jesus Christ and meet human need in His name without discrimination.</w:t>
      </w:r>
    </w:p>
    <w:p w14:paraId="77DEA99E" w14:textId="77777777" w:rsidR="00624B29" w:rsidRPr="004C3939" w:rsidRDefault="00624B29" w:rsidP="00624B29">
      <w:pPr>
        <w:widowControl/>
        <w:tabs>
          <w:tab w:val="left" w:pos="2880"/>
        </w:tabs>
        <w:jc w:val="both"/>
        <w:rPr>
          <w:rFonts w:ascii="Arial" w:hAnsi="Arial" w:cs="Arial"/>
          <w:sz w:val="22"/>
        </w:rPr>
      </w:pPr>
    </w:p>
    <w:p w14:paraId="341E0185" w14:textId="77777777" w:rsidR="00624B29" w:rsidRDefault="00624B29" w:rsidP="00624B29">
      <w:pPr>
        <w:widowControl/>
        <w:tabs>
          <w:tab w:val="left" w:pos="2880"/>
        </w:tabs>
        <w:jc w:val="both"/>
        <w:rPr>
          <w:rFonts w:ascii="Arial" w:hAnsi="Arial" w:cs="Arial"/>
          <w:b/>
          <w:sz w:val="22"/>
        </w:rPr>
      </w:pPr>
    </w:p>
    <w:p w14:paraId="7E2D0D2D" w14:textId="77777777" w:rsidR="00624B29" w:rsidRDefault="00624B29" w:rsidP="00624B29">
      <w:pPr>
        <w:widowControl/>
        <w:tabs>
          <w:tab w:val="left" w:pos="2880"/>
        </w:tabs>
        <w:jc w:val="both"/>
        <w:rPr>
          <w:rFonts w:ascii="Arial" w:hAnsi="Arial" w:cs="Arial"/>
          <w:bCs/>
          <w:sz w:val="22"/>
        </w:rPr>
      </w:pPr>
      <w:r>
        <w:rPr>
          <w:rFonts w:ascii="Arial" w:hAnsi="Arial" w:cs="Arial"/>
          <w:b/>
          <w:sz w:val="22"/>
        </w:rPr>
        <w:t>MISSION OF THE SALVATION ARMY</w:t>
      </w:r>
    </w:p>
    <w:p w14:paraId="215F6A97" w14:textId="77777777" w:rsidR="00624B29" w:rsidRDefault="00624B29" w:rsidP="00624B29">
      <w:pPr>
        <w:widowControl/>
        <w:tabs>
          <w:tab w:val="left" w:pos="2880"/>
        </w:tabs>
        <w:jc w:val="both"/>
        <w:rPr>
          <w:rFonts w:ascii="Arial" w:hAnsi="Arial" w:cs="Arial"/>
          <w:bCs/>
          <w:sz w:val="22"/>
        </w:rPr>
      </w:pPr>
      <w:r>
        <w:rPr>
          <w:rFonts w:ascii="Arial" w:hAnsi="Arial" w:cs="Arial"/>
          <w:bCs/>
          <w:sz w:val="22"/>
        </w:rPr>
        <w:t>The Mission of The Salvation Army in New Zealand, Fiji, Tonga and Samoa Territory is:</w:t>
      </w:r>
    </w:p>
    <w:p w14:paraId="6488E46A" w14:textId="77777777" w:rsidR="00624B29" w:rsidRPr="004C3939" w:rsidRDefault="00624B29" w:rsidP="00624B29">
      <w:pPr>
        <w:widowControl/>
        <w:tabs>
          <w:tab w:val="left" w:pos="2880"/>
        </w:tabs>
        <w:jc w:val="both"/>
        <w:rPr>
          <w:rFonts w:ascii="Arial" w:hAnsi="Arial" w:cs="Arial"/>
          <w:bCs/>
          <w:sz w:val="22"/>
        </w:rPr>
      </w:pPr>
      <w:r>
        <w:rPr>
          <w:rFonts w:ascii="Arial" w:hAnsi="Arial" w:cs="Arial"/>
          <w:bCs/>
          <w:sz w:val="22"/>
        </w:rPr>
        <w:t>“Caring for people, transforming lives and reforming society in God, through Christ, by the power of the Holy Spirit.”</w:t>
      </w:r>
    </w:p>
    <w:p w14:paraId="72AFB43C" w14:textId="77777777" w:rsidR="00624B29" w:rsidRDefault="00624B29" w:rsidP="00624B29">
      <w:pPr>
        <w:widowControl/>
        <w:tabs>
          <w:tab w:val="left" w:pos="2880"/>
        </w:tabs>
        <w:jc w:val="both"/>
        <w:rPr>
          <w:rFonts w:ascii="Arial" w:hAnsi="Arial" w:cs="Arial"/>
          <w:sz w:val="22"/>
        </w:rPr>
      </w:pPr>
    </w:p>
    <w:p w14:paraId="59A25A0E" w14:textId="77777777" w:rsidR="00624B29" w:rsidRDefault="00624B29" w:rsidP="00624B29">
      <w:pPr>
        <w:widowControl/>
        <w:tabs>
          <w:tab w:val="left" w:pos="2880"/>
        </w:tabs>
        <w:jc w:val="both"/>
        <w:rPr>
          <w:rFonts w:ascii="Arial" w:hAnsi="Arial" w:cs="Arial"/>
          <w:sz w:val="22"/>
        </w:rPr>
      </w:pPr>
    </w:p>
    <w:p w14:paraId="4465B975" w14:textId="77777777" w:rsidR="00624B29" w:rsidRPr="00E14234" w:rsidRDefault="00624B29" w:rsidP="00624B29">
      <w:pPr>
        <w:widowControl/>
        <w:tabs>
          <w:tab w:val="left" w:pos="2880"/>
        </w:tabs>
        <w:jc w:val="both"/>
        <w:rPr>
          <w:rFonts w:ascii="Arial" w:hAnsi="Arial" w:cs="Arial"/>
          <w:b/>
          <w:sz w:val="22"/>
        </w:rPr>
      </w:pPr>
      <w:r>
        <w:rPr>
          <w:rFonts w:ascii="Arial" w:hAnsi="Arial" w:cs="Arial"/>
          <w:b/>
          <w:sz w:val="22"/>
        </w:rPr>
        <w:t>PURPOSE OF THE POSITION</w:t>
      </w:r>
    </w:p>
    <w:p w14:paraId="0D888656" w14:textId="77777777" w:rsidR="00624B29" w:rsidRDefault="00624B29" w:rsidP="00624B29">
      <w:pPr>
        <w:widowControl/>
        <w:tabs>
          <w:tab w:val="left" w:pos="2880"/>
        </w:tabs>
        <w:jc w:val="both"/>
        <w:rPr>
          <w:rFonts w:ascii="Arial" w:hAnsi="Arial" w:cs="Arial"/>
          <w:sz w:val="22"/>
        </w:rPr>
      </w:pPr>
      <w:r w:rsidRPr="005C6043">
        <w:rPr>
          <w:rFonts w:ascii="Arial" w:hAnsi="Arial" w:cs="Arial"/>
          <w:color w:val="000000"/>
          <w:sz w:val="22"/>
          <w:szCs w:val="22"/>
        </w:rPr>
        <w:t>To provide high-quality assistant support to the Senior Youth Worker and KYRS Manager working with the current youth residents at the Kauwai Youth Restoration Service (KYRS).</w:t>
      </w:r>
    </w:p>
    <w:p w14:paraId="499659FF" w14:textId="77777777" w:rsidR="00624B29" w:rsidRDefault="00624B29" w:rsidP="00624B29">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5211"/>
        <w:gridCol w:w="4253"/>
      </w:tblGrid>
      <w:tr w:rsidR="00624B29" w14:paraId="5BDC6EA9" w14:textId="77777777" w:rsidTr="00CD21E5">
        <w:trPr>
          <w:cantSplit/>
        </w:trPr>
        <w:tc>
          <w:tcPr>
            <w:tcW w:w="5211" w:type="dxa"/>
          </w:tcPr>
          <w:p w14:paraId="280773CA" w14:textId="77777777" w:rsidR="00624B29" w:rsidRDefault="00624B29" w:rsidP="00CD21E5">
            <w:pPr>
              <w:pStyle w:val="Heading3"/>
              <w:keepNext w:val="0"/>
              <w:rPr>
                <w:rFonts w:ascii="Arial" w:hAnsi="Arial" w:cs="Arial"/>
                <w:sz w:val="22"/>
              </w:rPr>
            </w:pPr>
          </w:p>
          <w:p w14:paraId="40F1D24B" w14:textId="77777777" w:rsidR="00624B29" w:rsidRPr="00624B29" w:rsidRDefault="00624B29" w:rsidP="00CD21E5">
            <w:pPr>
              <w:pStyle w:val="Heading3"/>
              <w:keepNext w:val="0"/>
              <w:rPr>
                <w:rFonts w:ascii="Arial" w:hAnsi="Arial" w:cs="Arial"/>
                <w:b/>
                <w:bCs/>
                <w:sz w:val="22"/>
              </w:rPr>
            </w:pPr>
            <w:r w:rsidRPr="00624B29">
              <w:rPr>
                <w:rFonts w:ascii="Arial" w:hAnsi="Arial" w:cs="Arial"/>
                <w:b/>
                <w:bCs/>
                <w:sz w:val="22"/>
              </w:rPr>
              <w:t>KEY TASKS AND RESPONSIBILITIES</w:t>
            </w:r>
          </w:p>
          <w:p w14:paraId="181D4CC8" w14:textId="77777777" w:rsidR="00624B29" w:rsidRPr="00615C27" w:rsidRDefault="00624B29" w:rsidP="00CD21E5">
            <w:pPr>
              <w:rPr>
                <w:lang w:val="en-US"/>
              </w:rPr>
            </w:pPr>
          </w:p>
        </w:tc>
        <w:tc>
          <w:tcPr>
            <w:tcW w:w="4253" w:type="dxa"/>
          </w:tcPr>
          <w:p w14:paraId="37175DB6" w14:textId="77777777" w:rsidR="00624B29" w:rsidRDefault="00624B29" w:rsidP="00CD21E5">
            <w:pPr>
              <w:pStyle w:val="Heading3"/>
              <w:keepNext w:val="0"/>
              <w:rPr>
                <w:rFonts w:ascii="Arial" w:hAnsi="Arial" w:cs="Arial"/>
                <w:sz w:val="22"/>
              </w:rPr>
            </w:pPr>
          </w:p>
          <w:p w14:paraId="1672ECC8" w14:textId="77777777" w:rsidR="00624B29" w:rsidRPr="00624B29" w:rsidRDefault="00624B29" w:rsidP="00CD21E5">
            <w:pPr>
              <w:pStyle w:val="Heading3"/>
              <w:keepNext w:val="0"/>
              <w:rPr>
                <w:rFonts w:ascii="Arial" w:hAnsi="Arial" w:cs="Arial"/>
                <w:b/>
                <w:bCs/>
                <w:sz w:val="22"/>
              </w:rPr>
            </w:pPr>
            <w:r w:rsidRPr="00624B29">
              <w:rPr>
                <w:rFonts w:ascii="Arial" w:hAnsi="Arial" w:cs="Arial"/>
                <w:b/>
                <w:bCs/>
                <w:sz w:val="22"/>
              </w:rPr>
              <w:t>PERFORMANCE INDICATORS</w:t>
            </w:r>
          </w:p>
          <w:p w14:paraId="51F26A14" w14:textId="77777777" w:rsidR="00624B29" w:rsidRDefault="00624B29" w:rsidP="00CD21E5">
            <w:pPr>
              <w:pStyle w:val="Heading3"/>
              <w:keepNext w:val="0"/>
              <w:rPr>
                <w:rFonts w:ascii="Arial" w:hAnsi="Arial" w:cs="Arial"/>
                <w:sz w:val="22"/>
              </w:rPr>
            </w:pPr>
          </w:p>
        </w:tc>
      </w:tr>
      <w:tr w:rsidR="00624B29" w:rsidRPr="00BA1A16" w14:paraId="54F643EC" w14:textId="77777777" w:rsidTr="00CD21E5">
        <w:trPr>
          <w:cantSplit/>
        </w:trPr>
        <w:tc>
          <w:tcPr>
            <w:tcW w:w="5211" w:type="dxa"/>
          </w:tcPr>
          <w:p w14:paraId="328E2ABA" w14:textId="6F31CC95" w:rsidR="00624B29" w:rsidRDefault="00CA0508" w:rsidP="00CD21E5">
            <w:pPr>
              <w:pStyle w:val="Heading1"/>
              <w:keepNext w:val="0"/>
              <w:widowControl/>
              <w:rPr>
                <w:rFonts w:ascii="Arial" w:hAnsi="Arial" w:cs="Arial"/>
                <w:b/>
                <w:bCs/>
                <w:sz w:val="22"/>
              </w:rPr>
            </w:pPr>
            <w:r>
              <w:rPr>
                <w:rFonts w:ascii="Arial" w:hAnsi="Arial" w:cs="Arial"/>
                <w:b/>
                <w:bCs/>
                <w:sz w:val="22"/>
              </w:rPr>
              <w:t>Assist in m</w:t>
            </w:r>
            <w:r w:rsidR="00624B29" w:rsidRPr="00624B29">
              <w:rPr>
                <w:rFonts w:ascii="Arial" w:hAnsi="Arial" w:cs="Arial"/>
                <w:b/>
                <w:bCs/>
                <w:sz w:val="22"/>
              </w:rPr>
              <w:t>anagement Support – Running the Boys Home</w:t>
            </w:r>
          </w:p>
          <w:p w14:paraId="1309F98A" w14:textId="77777777" w:rsidR="00624B29" w:rsidRDefault="00624B29" w:rsidP="00CD21E5">
            <w:pPr>
              <w:pStyle w:val="ListParagraph"/>
              <w:ind w:left="0"/>
              <w:rPr>
                <w:rFonts w:ascii="Arial" w:hAnsi="Arial" w:cs="Arial"/>
                <w:sz w:val="22"/>
                <w:szCs w:val="18"/>
              </w:rPr>
            </w:pPr>
          </w:p>
          <w:p w14:paraId="028FFE79" w14:textId="77777777" w:rsidR="00120F97" w:rsidRPr="00BA1A16" w:rsidRDefault="00120F97" w:rsidP="00CD21E5">
            <w:pPr>
              <w:pStyle w:val="ListParagraph"/>
              <w:ind w:left="0"/>
              <w:rPr>
                <w:rFonts w:ascii="Arial" w:hAnsi="Arial" w:cs="Arial"/>
                <w:sz w:val="22"/>
                <w:szCs w:val="18"/>
              </w:rPr>
            </w:pPr>
          </w:p>
          <w:p w14:paraId="00B6E00E" w14:textId="427F3EB9" w:rsidR="00624B29" w:rsidRPr="00FF6A77" w:rsidRDefault="00120F97" w:rsidP="00624B29">
            <w:pPr>
              <w:numPr>
                <w:ilvl w:val="0"/>
                <w:numId w:val="3"/>
              </w:numPr>
              <w:rPr>
                <w:rFonts w:ascii="Arial" w:hAnsi="Arial" w:cs="Arial"/>
                <w:sz w:val="22"/>
                <w:szCs w:val="22"/>
              </w:rPr>
            </w:pPr>
            <w:r>
              <w:rPr>
                <w:rFonts w:ascii="Arial" w:hAnsi="Arial" w:cs="Arial"/>
                <w:sz w:val="22"/>
                <w:szCs w:val="22"/>
              </w:rPr>
              <w:t>This may include sleeping</w:t>
            </w:r>
            <w:r w:rsidR="00624B29" w:rsidRPr="00FF6A77">
              <w:rPr>
                <w:rFonts w:ascii="Arial" w:hAnsi="Arial" w:cs="Arial"/>
                <w:sz w:val="22"/>
                <w:szCs w:val="22"/>
              </w:rPr>
              <w:t xml:space="preserve"> Overnight in order to maintain order and provide security.</w:t>
            </w:r>
          </w:p>
          <w:p w14:paraId="02BE200D" w14:textId="77777777" w:rsidR="00624B29" w:rsidRPr="00FF6A77" w:rsidRDefault="00624B29" w:rsidP="00CD21E5">
            <w:pPr>
              <w:ind w:left="720"/>
              <w:rPr>
                <w:rFonts w:ascii="Arial" w:hAnsi="Arial" w:cs="Arial"/>
                <w:sz w:val="22"/>
                <w:szCs w:val="22"/>
              </w:rPr>
            </w:pPr>
          </w:p>
          <w:p w14:paraId="52E05795" w14:textId="77777777" w:rsidR="00624B29" w:rsidRPr="00FF6A77" w:rsidRDefault="00624B29" w:rsidP="00624B29">
            <w:pPr>
              <w:numPr>
                <w:ilvl w:val="0"/>
                <w:numId w:val="3"/>
              </w:numPr>
              <w:rPr>
                <w:rFonts w:ascii="Arial" w:hAnsi="Arial" w:cs="Arial"/>
                <w:sz w:val="22"/>
                <w:szCs w:val="22"/>
              </w:rPr>
            </w:pPr>
            <w:r w:rsidRPr="00FF6A77">
              <w:rPr>
                <w:rFonts w:ascii="Arial" w:hAnsi="Arial" w:cs="Arial"/>
                <w:sz w:val="22"/>
                <w:szCs w:val="22"/>
              </w:rPr>
              <w:t>Assist with overseeing duties and chores to ensure the smooth running of the Boys Home.</w:t>
            </w:r>
          </w:p>
          <w:p w14:paraId="038CD1B3" w14:textId="77777777" w:rsidR="00624B29" w:rsidRPr="00FF6A77" w:rsidRDefault="00624B29" w:rsidP="00CD21E5">
            <w:pPr>
              <w:pStyle w:val="ListParagraph"/>
              <w:rPr>
                <w:rFonts w:ascii="Arial" w:hAnsi="Arial" w:cs="Arial"/>
                <w:sz w:val="22"/>
                <w:szCs w:val="22"/>
              </w:rPr>
            </w:pPr>
          </w:p>
          <w:p w14:paraId="4C556DBC" w14:textId="77777777" w:rsidR="00624B29" w:rsidRPr="00FF6A77" w:rsidRDefault="00624B29" w:rsidP="00624B29">
            <w:pPr>
              <w:numPr>
                <w:ilvl w:val="0"/>
                <w:numId w:val="3"/>
              </w:numPr>
              <w:rPr>
                <w:rFonts w:ascii="Arial" w:hAnsi="Arial" w:cs="Arial"/>
                <w:sz w:val="22"/>
                <w:szCs w:val="22"/>
              </w:rPr>
            </w:pPr>
            <w:r w:rsidRPr="00FF6A77">
              <w:rPr>
                <w:rFonts w:ascii="Arial" w:hAnsi="Arial" w:cs="Arial"/>
                <w:sz w:val="22"/>
                <w:szCs w:val="22"/>
              </w:rPr>
              <w:t>Maintain the discipline standards and values of the Boys Home.</w:t>
            </w:r>
          </w:p>
          <w:p w14:paraId="045F977F" w14:textId="77777777" w:rsidR="00624B29" w:rsidRPr="00BA1A16" w:rsidRDefault="00624B29" w:rsidP="00CD21E5">
            <w:pPr>
              <w:rPr>
                <w:rFonts w:ascii="Arial" w:hAnsi="Arial" w:cs="Arial"/>
              </w:rPr>
            </w:pPr>
          </w:p>
        </w:tc>
        <w:tc>
          <w:tcPr>
            <w:tcW w:w="4253" w:type="dxa"/>
          </w:tcPr>
          <w:p w14:paraId="6243A093" w14:textId="77777777" w:rsidR="00624B29" w:rsidRDefault="00624B29" w:rsidP="00CD21E5">
            <w:pPr>
              <w:pStyle w:val="Heading2"/>
              <w:tabs>
                <w:tab w:val="left" w:pos="2520"/>
              </w:tabs>
              <w:autoSpaceDE w:val="0"/>
              <w:autoSpaceDN w:val="0"/>
              <w:adjustRightInd w:val="0"/>
              <w:ind w:left="510"/>
              <w:rPr>
                <w:rFonts w:ascii="Arial" w:hAnsi="Arial" w:cs="Arial"/>
                <w:b/>
                <w:bCs/>
                <w:i/>
                <w:iCs/>
                <w:sz w:val="22"/>
                <w:szCs w:val="18"/>
              </w:rPr>
            </w:pPr>
          </w:p>
          <w:p w14:paraId="57742581" w14:textId="77777777" w:rsidR="00624B29" w:rsidRDefault="00624B29" w:rsidP="00CD21E5"/>
          <w:p w14:paraId="36281FB8" w14:textId="77777777" w:rsidR="00624B29" w:rsidRDefault="00624B29" w:rsidP="00CD21E5"/>
          <w:p w14:paraId="76623A40" w14:textId="77777777" w:rsidR="00120F97" w:rsidRPr="00FF6A77" w:rsidRDefault="00120F97" w:rsidP="00CD21E5"/>
          <w:p w14:paraId="1DCFBA9B" w14:textId="772A2877" w:rsidR="00624B29" w:rsidRPr="00624B29" w:rsidRDefault="00624B29" w:rsidP="00624B29">
            <w:pPr>
              <w:pStyle w:val="Heading2"/>
              <w:numPr>
                <w:ilvl w:val="0"/>
                <w:numId w:val="1"/>
              </w:numPr>
              <w:tabs>
                <w:tab w:val="clear" w:pos="510"/>
                <w:tab w:val="num" w:pos="360"/>
                <w:tab w:val="left" w:pos="2520"/>
              </w:tabs>
              <w:autoSpaceDE w:val="0"/>
              <w:autoSpaceDN w:val="0"/>
              <w:adjustRightInd w:val="0"/>
              <w:ind w:left="0" w:firstLine="0"/>
              <w:rPr>
                <w:rFonts w:ascii="Arial" w:hAnsi="Arial" w:cs="Arial"/>
                <w:color w:val="auto"/>
                <w:sz w:val="22"/>
                <w:szCs w:val="18"/>
              </w:rPr>
            </w:pPr>
            <w:r w:rsidRPr="00624B29">
              <w:rPr>
                <w:rFonts w:ascii="Arial" w:hAnsi="Arial" w:cs="Arial"/>
                <w:color w:val="auto"/>
                <w:sz w:val="22"/>
                <w:szCs w:val="18"/>
              </w:rPr>
              <w:t>Maintaining order and security</w:t>
            </w:r>
            <w:r>
              <w:rPr>
                <w:rFonts w:ascii="Arial" w:hAnsi="Arial" w:cs="Arial"/>
                <w:color w:val="auto"/>
                <w:sz w:val="22"/>
                <w:szCs w:val="18"/>
              </w:rPr>
              <w:t xml:space="preserve"> </w:t>
            </w:r>
            <w:r w:rsidRPr="00624B29">
              <w:rPr>
                <w:rFonts w:ascii="Arial" w:hAnsi="Arial" w:cs="Arial"/>
                <w:color w:val="auto"/>
                <w:sz w:val="22"/>
                <w:szCs w:val="18"/>
              </w:rPr>
              <w:t>overnight with zero major incidents.</w:t>
            </w:r>
          </w:p>
          <w:p w14:paraId="45367FA2" w14:textId="77777777" w:rsidR="00624B29" w:rsidRPr="00BA1A16" w:rsidRDefault="00624B29" w:rsidP="00CD21E5">
            <w:pPr>
              <w:rPr>
                <w:rFonts w:ascii="Arial" w:hAnsi="Arial" w:cs="Arial"/>
              </w:rPr>
            </w:pPr>
          </w:p>
          <w:p w14:paraId="56CB53F3" w14:textId="77777777" w:rsidR="00624B29" w:rsidRPr="0063071B" w:rsidRDefault="00624B29" w:rsidP="00624B29">
            <w:pPr>
              <w:numPr>
                <w:ilvl w:val="0"/>
                <w:numId w:val="1"/>
              </w:numPr>
              <w:rPr>
                <w:rFonts w:ascii="Arial" w:hAnsi="Arial" w:cs="Arial"/>
              </w:rPr>
            </w:pPr>
            <w:r>
              <w:rPr>
                <w:rFonts w:ascii="Arial" w:hAnsi="Arial" w:cs="Arial"/>
                <w:sz w:val="22"/>
                <w:szCs w:val="18"/>
              </w:rPr>
              <w:t>Conducting regular night checks and logging any notable incidents.</w:t>
            </w:r>
          </w:p>
          <w:p w14:paraId="516072E8" w14:textId="77777777" w:rsidR="00624B29" w:rsidRDefault="00624B29" w:rsidP="00CD21E5">
            <w:pPr>
              <w:pStyle w:val="ListParagraph"/>
              <w:rPr>
                <w:rFonts w:ascii="Arial" w:hAnsi="Arial" w:cs="Arial"/>
              </w:rPr>
            </w:pPr>
          </w:p>
          <w:p w14:paraId="7C25221E" w14:textId="77777777" w:rsidR="00624B29" w:rsidRPr="0063071B" w:rsidRDefault="00624B29" w:rsidP="00624B29">
            <w:pPr>
              <w:numPr>
                <w:ilvl w:val="0"/>
                <w:numId w:val="1"/>
              </w:numPr>
              <w:rPr>
                <w:rFonts w:ascii="Arial" w:hAnsi="Arial" w:cs="Arial"/>
                <w:sz w:val="22"/>
                <w:szCs w:val="22"/>
              </w:rPr>
            </w:pPr>
            <w:r w:rsidRPr="0063071B">
              <w:rPr>
                <w:rFonts w:ascii="Arial" w:hAnsi="Arial" w:cs="Arial"/>
                <w:sz w:val="22"/>
                <w:szCs w:val="22"/>
              </w:rPr>
              <w:t>Ensuring completion of assigned duties and chores by the boys each day</w:t>
            </w:r>
            <w:r>
              <w:rPr>
                <w:rFonts w:ascii="Arial" w:hAnsi="Arial" w:cs="Arial"/>
                <w:sz w:val="22"/>
                <w:szCs w:val="22"/>
              </w:rPr>
              <w:t>.</w:t>
            </w:r>
          </w:p>
          <w:p w14:paraId="379AD20F" w14:textId="77777777" w:rsidR="00624B29" w:rsidRPr="0063071B" w:rsidRDefault="00624B29" w:rsidP="00CD21E5">
            <w:pPr>
              <w:pStyle w:val="ListParagraph"/>
              <w:rPr>
                <w:rFonts w:ascii="Arial" w:hAnsi="Arial" w:cs="Arial"/>
                <w:sz w:val="22"/>
                <w:szCs w:val="22"/>
              </w:rPr>
            </w:pPr>
          </w:p>
          <w:p w14:paraId="49795859" w14:textId="77777777" w:rsidR="00624B29" w:rsidRPr="0063071B" w:rsidRDefault="00624B29" w:rsidP="00624B29">
            <w:pPr>
              <w:numPr>
                <w:ilvl w:val="0"/>
                <w:numId w:val="1"/>
              </w:numPr>
              <w:rPr>
                <w:rFonts w:ascii="Arial" w:hAnsi="Arial" w:cs="Arial"/>
                <w:sz w:val="22"/>
                <w:szCs w:val="22"/>
              </w:rPr>
            </w:pPr>
            <w:r w:rsidRPr="0063071B">
              <w:rPr>
                <w:rFonts w:ascii="Arial" w:hAnsi="Arial" w:cs="Arial"/>
                <w:sz w:val="22"/>
                <w:szCs w:val="22"/>
              </w:rPr>
              <w:t>Supervising tasks efficiently and addressing any issues promptly</w:t>
            </w:r>
            <w:r>
              <w:rPr>
                <w:rFonts w:ascii="Arial" w:hAnsi="Arial" w:cs="Arial"/>
                <w:sz w:val="22"/>
                <w:szCs w:val="22"/>
              </w:rPr>
              <w:t>.</w:t>
            </w:r>
          </w:p>
          <w:p w14:paraId="4F3F3270" w14:textId="77777777" w:rsidR="00624B29" w:rsidRPr="0063071B" w:rsidRDefault="00624B29" w:rsidP="00CD21E5">
            <w:pPr>
              <w:pStyle w:val="ListParagraph"/>
              <w:rPr>
                <w:rFonts w:ascii="Arial" w:hAnsi="Arial" w:cs="Arial"/>
                <w:sz w:val="22"/>
                <w:szCs w:val="22"/>
              </w:rPr>
            </w:pPr>
          </w:p>
          <w:p w14:paraId="467EBFF0" w14:textId="77777777" w:rsidR="00624B29" w:rsidRPr="0063071B" w:rsidRDefault="00624B29" w:rsidP="00624B29">
            <w:pPr>
              <w:numPr>
                <w:ilvl w:val="0"/>
                <w:numId w:val="1"/>
              </w:numPr>
              <w:rPr>
                <w:rFonts w:ascii="Arial" w:hAnsi="Arial" w:cs="Arial"/>
              </w:rPr>
            </w:pPr>
            <w:r w:rsidRPr="0063071B">
              <w:rPr>
                <w:rFonts w:ascii="Arial" w:hAnsi="Arial" w:cs="Arial"/>
                <w:sz w:val="22"/>
                <w:szCs w:val="22"/>
              </w:rPr>
              <w:t>Upholding the home’s discipline standard</w:t>
            </w:r>
            <w:r>
              <w:rPr>
                <w:rFonts w:ascii="Arial" w:hAnsi="Arial" w:cs="Arial"/>
                <w:sz w:val="22"/>
                <w:szCs w:val="22"/>
              </w:rPr>
              <w:t>.</w:t>
            </w:r>
          </w:p>
          <w:p w14:paraId="07963E72" w14:textId="77777777" w:rsidR="00624B29" w:rsidRDefault="00624B29" w:rsidP="00CD21E5">
            <w:pPr>
              <w:pStyle w:val="ListParagraph"/>
              <w:rPr>
                <w:rFonts w:ascii="Arial" w:hAnsi="Arial" w:cs="Arial"/>
              </w:rPr>
            </w:pPr>
          </w:p>
          <w:p w14:paraId="29E6503D" w14:textId="77777777" w:rsidR="00624B29" w:rsidRDefault="00624B29" w:rsidP="00624B29">
            <w:pPr>
              <w:numPr>
                <w:ilvl w:val="0"/>
                <w:numId w:val="1"/>
              </w:numPr>
              <w:rPr>
                <w:rFonts w:ascii="Arial" w:hAnsi="Arial" w:cs="Arial"/>
                <w:sz w:val="22"/>
                <w:szCs w:val="22"/>
              </w:rPr>
            </w:pPr>
            <w:r w:rsidRPr="0063071B">
              <w:rPr>
                <w:rFonts w:ascii="Arial" w:hAnsi="Arial" w:cs="Arial"/>
                <w:sz w:val="22"/>
                <w:szCs w:val="22"/>
              </w:rPr>
              <w:t>Addressing disciplinary issues in line with</w:t>
            </w:r>
            <w:r>
              <w:rPr>
                <w:rFonts w:ascii="Arial" w:hAnsi="Arial" w:cs="Arial"/>
                <w:sz w:val="22"/>
                <w:szCs w:val="22"/>
              </w:rPr>
              <w:t xml:space="preserve"> the</w:t>
            </w:r>
            <w:r w:rsidRPr="0063071B">
              <w:rPr>
                <w:rFonts w:ascii="Arial" w:hAnsi="Arial" w:cs="Arial"/>
                <w:sz w:val="22"/>
                <w:szCs w:val="22"/>
              </w:rPr>
              <w:t xml:space="preserve"> home’s values and </w:t>
            </w:r>
            <w:r>
              <w:rPr>
                <w:rFonts w:ascii="Arial" w:hAnsi="Arial" w:cs="Arial"/>
                <w:sz w:val="22"/>
                <w:szCs w:val="22"/>
              </w:rPr>
              <w:t>document</w:t>
            </w:r>
            <w:r w:rsidRPr="0063071B">
              <w:rPr>
                <w:rFonts w:ascii="Arial" w:hAnsi="Arial" w:cs="Arial"/>
                <w:sz w:val="22"/>
                <w:szCs w:val="22"/>
              </w:rPr>
              <w:t>ing all incidents</w:t>
            </w:r>
            <w:r>
              <w:rPr>
                <w:rFonts w:ascii="Arial" w:hAnsi="Arial" w:cs="Arial"/>
                <w:sz w:val="22"/>
                <w:szCs w:val="22"/>
              </w:rPr>
              <w:t>.</w:t>
            </w:r>
          </w:p>
          <w:p w14:paraId="03A1102D" w14:textId="77777777" w:rsidR="00624B29" w:rsidRPr="00BA1A16" w:rsidRDefault="00624B29" w:rsidP="00CD21E5">
            <w:pPr>
              <w:rPr>
                <w:rFonts w:ascii="Arial" w:hAnsi="Arial" w:cs="Arial"/>
              </w:rPr>
            </w:pPr>
          </w:p>
        </w:tc>
      </w:tr>
      <w:tr w:rsidR="00624B29" w:rsidRPr="00BA1A16" w14:paraId="43F78671" w14:textId="77777777" w:rsidTr="00CD21E5">
        <w:trPr>
          <w:cantSplit/>
        </w:trPr>
        <w:tc>
          <w:tcPr>
            <w:tcW w:w="5211" w:type="dxa"/>
          </w:tcPr>
          <w:p w14:paraId="069889B5" w14:textId="5E0CC3C2" w:rsidR="00624B29" w:rsidRPr="00624B29" w:rsidRDefault="00120F97" w:rsidP="00CD21E5">
            <w:pPr>
              <w:pStyle w:val="Heading1"/>
              <w:keepNext w:val="0"/>
              <w:widowControl/>
              <w:rPr>
                <w:rFonts w:ascii="Arial" w:hAnsi="Arial" w:cs="Arial"/>
                <w:b/>
                <w:bCs/>
                <w:sz w:val="22"/>
              </w:rPr>
            </w:pPr>
            <w:r>
              <w:rPr>
                <w:rFonts w:ascii="Arial" w:hAnsi="Arial" w:cs="Arial"/>
                <w:b/>
                <w:bCs/>
                <w:sz w:val="22"/>
              </w:rPr>
              <w:t>Assisting in M</w:t>
            </w:r>
            <w:r w:rsidR="00624B29" w:rsidRPr="00624B29">
              <w:rPr>
                <w:rFonts w:ascii="Arial" w:hAnsi="Arial" w:cs="Arial"/>
                <w:b/>
                <w:bCs/>
                <w:sz w:val="22"/>
              </w:rPr>
              <w:t>entoring &amp; Support of Boys</w:t>
            </w:r>
          </w:p>
          <w:p w14:paraId="24E7977B" w14:textId="77777777" w:rsidR="00624B29" w:rsidRPr="00BA1A16" w:rsidRDefault="00624B29" w:rsidP="00CD21E5">
            <w:pPr>
              <w:pStyle w:val="ListParagraph"/>
              <w:ind w:left="0"/>
              <w:rPr>
                <w:rFonts w:ascii="Arial" w:hAnsi="Arial" w:cs="Arial"/>
                <w:sz w:val="22"/>
                <w:szCs w:val="18"/>
              </w:rPr>
            </w:pPr>
          </w:p>
          <w:p w14:paraId="63AB2266" w14:textId="77777777" w:rsidR="00624B29" w:rsidRPr="00BA1A16" w:rsidRDefault="00624B29" w:rsidP="00624B29">
            <w:pPr>
              <w:numPr>
                <w:ilvl w:val="0"/>
                <w:numId w:val="3"/>
              </w:numPr>
              <w:rPr>
                <w:rFonts w:ascii="Arial" w:hAnsi="Arial" w:cs="Arial"/>
              </w:rPr>
            </w:pPr>
            <w:r>
              <w:rPr>
                <w:rFonts w:ascii="Arial" w:hAnsi="Arial" w:cs="Arial"/>
                <w:sz w:val="22"/>
                <w:szCs w:val="18"/>
              </w:rPr>
              <w:t>Carry out regular mentoring for assigned boys.</w:t>
            </w:r>
          </w:p>
          <w:p w14:paraId="37537F4B" w14:textId="77777777" w:rsidR="00624B29" w:rsidRPr="00BA1A16" w:rsidRDefault="00624B29" w:rsidP="00CD21E5">
            <w:pPr>
              <w:ind w:left="720"/>
              <w:rPr>
                <w:rFonts w:ascii="Arial" w:hAnsi="Arial" w:cs="Arial"/>
              </w:rPr>
            </w:pPr>
          </w:p>
          <w:p w14:paraId="19472ABA" w14:textId="77777777" w:rsidR="00624B29" w:rsidRPr="00FF6A77" w:rsidRDefault="00624B29" w:rsidP="00624B29">
            <w:pPr>
              <w:numPr>
                <w:ilvl w:val="0"/>
                <w:numId w:val="3"/>
              </w:numPr>
              <w:rPr>
                <w:rFonts w:ascii="Arial" w:hAnsi="Arial" w:cs="Arial"/>
              </w:rPr>
            </w:pPr>
            <w:r w:rsidRPr="00FF6A77">
              <w:rPr>
                <w:rFonts w:ascii="Arial" w:hAnsi="Arial" w:cs="Arial"/>
                <w:sz w:val="22"/>
                <w:szCs w:val="18"/>
              </w:rPr>
              <w:t>Ensure mentoring records are kept each boy and added to their file.</w:t>
            </w:r>
          </w:p>
          <w:p w14:paraId="5A3EEA2D" w14:textId="77777777" w:rsidR="00624B29" w:rsidRPr="00FF6A77" w:rsidRDefault="00624B29" w:rsidP="00CD21E5">
            <w:pPr>
              <w:pStyle w:val="ListParagraph"/>
              <w:rPr>
                <w:rFonts w:ascii="Arial" w:hAnsi="Arial" w:cs="Arial"/>
                <w:sz w:val="22"/>
                <w:szCs w:val="18"/>
              </w:rPr>
            </w:pPr>
          </w:p>
          <w:p w14:paraId="3AAA9A90" w14:textId="77777777" w:rsidR="00624B29" w:rsidRPr="00FF6A77" w:rsidRDefault="00624B29" w:rsidP="00624B29">
            <w:pPr>
              <w:numPr>
                <w:ilvl w:val="0"/>
                <w:numId w:val="3"/>
              </w:numPr>
              <w:rPr>
                <w:rFonts w:ascii="Arial" w:hAnsi="Arial" w:cs="Arial"/>
                <w:sz w:val="22"/>
                <w:szCs w:val="18"/>
              </w:rPr>
            </w:pPr>
            <w:r w:rsidRPr="00FF6A77">
              <w:rPr>
                <w:rFonts w:ascii="Arial" w:hAnsi="Arial" w:cs="Arial"/>
                <w:sz w:val="22"/>
                <w:szCs w:val="18"/>
              </w:rPr>
              <w:t>Assist with running activities and the education, character building and spiritual programmes as required.</w:t>
            </w:r>
          </w:p>
          <w:p w14:paraId="3DF85477" w14:textId="77777777" w:rsidR="00624B29" w:rsidRPr="00FF6A77" w:rsidRDefault="00624B29" w:rsidP="00CD21E5">
            <w:pPr>
              <w:pStyle w:val="ListParagraph"/>
              <w:ind w:left="0"/>
              <w:rPr>
                <w:rFonts w:ascii="Arial" w:hAnsi="Arial" w:cs="Arial"/>
                <w:sz w:val="22"/>
                <w:szCs w:val="18"/>
              </w:rPr>
            </w:pPr>
          </w:p>
          <w:p w14:paraId="7ACD1E03" w14:textId="77777777" w:rsidR="00624B29" w:rsidRPr="00FF6A77" w:rsidRDefault="00624B29" w:rsidP="00624B29">
            <w:pPr>
              <w:numPr>
                <w:ilvl w:val="0"/>
                <w:numId w:val="3"/>
              </w:numPr>
              <w:rPr>
                <w:rFonts w:ascii="Arial" w:hAnsi="Arial" w:cs="Arial"/>
                <w:sz w:val="22"/>
                <w:szCs w:val="18"/>
              </w:rPr>
            </w:pPr>
            <w:r w:rsidRPr="00FF6A77">
              <w:rPr>
                <w:rFonts w:ascii="Arial" w:hAnsi="Arial" w:cs="Arial"/>
                <w:sz w:val="22"/>
                <w:szCs w:val="18"/>
              </w:rPr>
              <w:t>Participate in After Care Visits as required.</w:t>
            </w:r>
          </w:p>
          <w:p w14:paraId="2A054F8E" w14:textId="77777777" w:rsidR="00624B29" w:rsidRPr="00BA1A16" w:rsidRDefault="00624B29" w:rsidP="00CD21E5">
            <w:pPr>
              <w:rPr>
                <w:rFonts w:ascii="Arial" w:hAnsi="Arial" w:cs="Arial"/>
              </w:rPr>
            </w:pPr>
          </w:p>
        </w:tc>
        <w:tc>
          <w:tcPr>
            <w:tcW w:w="4253" w:type="dxa"/>
          </w:tcPr>
          <w:p w14:paraId="28C9B4CF" w14:textId="77777777" w:rsidR="00624B29" w:rsidRDefault="00624B29" w:rsidP="00CD21E5">
            <w:pPr>
              <w:pStyle w:val="Heading2"/>
              <w:tabs>
                <w:tab w:val="left" w:pos="2520"/>
              </w:tabs>
              <w:autoSpaceDE w:val="0"/>
              <w:autoSpaceDN w:val="0"/>
              <w:adjustRightInd w:val="0"/>
              <w:ind w:left="510"/>
              <w:rPr>
                <w:rFonts w:ascii="Arial" w:hAnsi="Arial" w:cs="Arial"/>
                <w:b/>
                <w:bCs/>
                <w:i/>
                <w:iCs/>
                <w:sz w:val="22"/>
                <w:szCs w:val="18"/>
              </w:rPr>
            </w:pPr>
          </w:p>
          <w:p w14:paraId="5D2A21D8" w14:textId="77777777" w:rsidR="00624B29" w:rsidRPr="00FF6A77" w:rsidRDefault="00624B29" w:rsidP="00CD21E5"/>
          <w:p w14:paraId="34614199" w14:textId="77777777" w:rsidR="00624B29" w:rsidRPr="004C603D" w:rsidRDefault="00624B29" w:rsidP="00624B29">
            <w:pPr>
              <w:numPr>
                <w:ilvl w:val="0"/>
                <w:numId w:val="1"/>
              </w:numPr>
              <w:rPr>
                <w:rFonts w:ascii="Arial" w:hAnsi="Arial" w:cs="Arial"/>
              </w:rPr>
            </w:pPr>
            <w:r>
              <w:rPr>
                <w:rFonts w:ascii="Arial" w:hAnsi="Arial" w:cs="Arial"/>
                <w:sz w:val="22"/>
                <w:szCs w:val="18"/>
              </w:rPr>
              <w:t>Mentoring sessions happen for all boys, weekly.</w:t>
            </w:r>
          </w:p>
          <w:p w14:paraId="121E542A" w14:textId="77777777" w:rsidR="00624B29" w:rsidRDefault="00624B29" w:rsidP="00CD21E5">
            <w:pPr>
              <w:pStyle w:val="ListParagraph"/>
              <w:rPr>
                <w:rFonts w:ascii="Arial" w:hAnsi="Arial" w:cs="Arial"/>
              </w:rPr>
            </w:pPr>
          </w:p>
          <w:p w14:paraId="308F90F9" w14:textId="77777777" w:rsidR="00624B29" w:rsidRPr="00255025" w:rsidRDefault="00624B29" w:rsidP="00624B29">
            <w:pPr>
              <w:numPr>
                <w:ilvl w:val="0"/>
                <w:numId w:val="1"/>
              </w:numPr>
              <w:rPr>
                <w:rFonts w:ascii="Arial" w:hAnsi="Arial" w:cs="Arial"/>
                <w:sz w:val="22"/>
                <w:szCs w:val="22"/>
              </w:rPr>
            </w:pPr>
            <w:r w:rsidRPr="00255025">
              <w:rPr>
                <w:rFonts w:ascii="Arial" w:hAnsi="Arial" w:cs="Arial"/>
                <w:sz w:val="22"/>
                <w:szCs w:val="22"/>
              </w:rPr>
              <w:t>Keeping detailed and accurate mentoring records for each boy</w:t>
            </w:r>
            <w:r>
              <w:rPr>
                <w:rFonts w:ascii="Arial" w:hAnsi="Arial" w:cs="Arial"/>
                <w:sz w:val="22"/>
                <w:szCs w:val="22"/>
              </w:rPr>
              <w:t>.</w:t>
            </w:r>
          </w:p>
          <w:p w14:paraId="0EB95F66" w14:textId="77777777" w:rsidR="00624B29" w:rsidRPr="00255025" w:rsidRDefault="00624B29" w:rsidP="00CD21E5">
            <w:pPr>
              <w:pStyle w:val="ListParagraph"/>
              <w:rPr>
                <w:rFonts w:ascii="Arial" w:hAnsi="Arial" w:cs="Arial"/>
                <w:sz w:val="22"/>
                <w:szCs w:val="22"/>
              </w:rPr>
            </w:pPr>
          </w:p>
          <w:p w14:paraId="788D95B5" w14:textId="77777777" w:rsidR="00624B29" w:rsidRDefault="00624B29" w:rsidP="00624B29">
            <w:pPr>
              <w:numPr>
                <w:ilvl w:val="0"/>
                <w:numId w:val="1"/>
              </w:numPr>
              <w:rPr>
                <w:rFonts w:ascii="Arial" w:hAnsi="Arial" w:cs="Arial"/>
              </w:rPr>
            </w:pPr>
            <w:r w:rsidRPr="00255025">
              <w:rPr>
                <w:rFonts w:ascii="Arial" w:hAnsi="Arial" w:cs="Arial"/>
                <w:sz w:val="22"/>
                <w:szCs w:val="22"/>
              </w:rPr>
              <w:t>Adding records to each boy</w:t>
            </w:r>
            <w:r>
              <w:rPr>
                <w:rFonts w:ascii="Arial" w:hAnsi="Arial" w:cs="Arial"/>
                <w:sz w:val="22"/>
                <w:szCs w:val="22"/>
              </w:rPr>
              <w:t>’</w:t>
            </w:r>
            <w:r w:rsidRPr="00255025">
              <w:rPr>
                <w:rFonts w:ascii="Arial" w:hAnsi="Arial" w:cs="Arial"/>
                <w:sz w:val="22"/>
                <w:szCs w:val="22"/>
              </w:rPr>
              <w:t>s file within 48 hours of each session</w:t>
            </w:r>
            <w:r>
              <w:rPr>
                <w:rFonts w:ascii="Arial" w:hAnsi="Arial" w:cs="Arial"/>
              </w:rPr>
              <w:t>.</w:t>
            </w:r>
          </w:p>
          <w:p w14:paraId="6AB52FCC" w14:textId="77777777" w:rsidR="00624B29" w:rsidRPr="00BA1A16" w:rsidRDefault="00624B29" w:rsidP="00CD21E5">
            <w:pPr>
              <w:ind w:left="510"/>
              <w:rPr>
                <w:rFonts w:ascii="Arial" w:hAnsi="Arial" w:cs="Arial"/>
              </w:rPr>
            </w:pPr>
          </w:p>
        </w:tc>
      </w:tr>
      <w:tr w:rsidR="00624B29" w:rsidRPr="00707FA1" w14:paraId="5BE02C37" w14:textId="77777777" w:rsidTr="00CD21E5">
        <w:trPr>
          <w:cantSplit/>
        </w:trPr>
        <w:tc>
          <w:tcPr>
            <w:tcW w:w="5211" w:type="dxa"/>
          </w:tcPr>
          <w:p w14:paraId="09ED7505" w14:textId="3F942CBD" w:rsidR="00624B29" w:rsidRPr="00624B29" w:rsidRDefault="00120F97" w:rsidP="00CD21E5">
            <w:pPr>
              <w:pStyle w:val="Heading1"/>
              <w:keepNext w:val="0"/>
              <w:widowControl/>
              <w:rPr>
                <w:rFonts w:ascii="Arial" w:hAnsi="Arial" w:cs="Arial"/>
                <w:b/>
                <w:bCs/>
                <w:sz w:val="22"/>
              </w:rPr>
            </w:pPr>
            <w:r>
              <w:rPr>
                <w:rFonts w:ascii="Arial" w:hAnsi="Arial" w:cs="Arial"/>
                <w:b/>
                <w:bCs/>
                <w:sz w:val="22"/>
              </w:rPr>
              <w:lastRenderedPageBreak/>
              <w:t xml:space="preserve">Assist in </w:t>
            </w:r>
            <w:r w:rsidR="00624B29" w:rsidRPr="00624B29">
              <w:rPr>
                <w:rFonts w:ascii="Arial" w:hAnsi="Arial" w:cs="Arial"/>
                <w:b/>
                <w:bCs/>
                <w:sz w:val="22"/>
              </w:rPr>
              <w:t>Spiritual Input at the Boys Home</w:t>
            </w:r>
          </w:p>
          <w:p w14:paraId="75AEFDBB" w14:textId="77777777" w:rsidR="00624B29" w:rsidRPr="000F0BCF" w:rsidRDefault="00624B29" w:rsidP="00CD21E5">
            <w:pPr>
              <w:rPr>
                <w:rFonts w:ascii="Arial" w:hAnsi="Arial" w:cs="Arial"/>
                <w:sz w:val="22"/>
                <w:szCs w:val="18"/>
              </w:rPr>
            </w:pPr>
          </w:p>
          <w:p w14:paraId="5548E29F" w14:textId="77777777" w:rsidR="00624B29" w:rsidRPr="00BA1A16" w:rsidRDefault="00624B29" w:rsidP="00624B29">
            <w:pPr>
              <w:numPr>
                <w:ilvl w:val="0"/>
                <w:numId w:val="2"/>
              </w:numPr>
            </w:pPr>
            <w:r>
              <w:rPr>
                <w:rFonts w:ascii="Arial" w:hAnsi="Arial" w:cs="Arial"/>
                <w:sz w:val="22"/>
                <w:szCs w:val="18"/>
              </w:rPr>
              <w:t>Maintain a connection with Raiwai Corps and have the boys participating in programmes as provided.</w:t>
            </w:r>
          </w:p>
          <w:p w14:paraId="682AD8FB" w14:textId="77777777" w:rsidR="00624B29" w:rsidRDefault="00624B29" w:rsidP="00CD21E5">
            <w:pPr>
              <w:pStyle w:val="ListParagraph"/>
            </w:pPr>
          </w:p>
          <w:p w14:paraId="4ED3129D" w14:textId="77777777" w:rsidR="00624B29" w:rsidRPr="00BA1A16" w:rsidRDefault="00624B29" w:rsidP="00624B29">
            <w:pPr>
              <w:numPr>
                <w:ilvl w:val="0"/>
                <w:numId w:val="2"/>
              </w:numPr>
              <w:rPr>
                <w:rFonts w:ascii="Arial" w:hAnsi="Arial" w:cs="Arial"/>
                <w:sz w:val="22"/>
                <w:szCs w:val="18"/>
              </w:rPr>
            </w:pPr>
            <w:r w:rsidRPr="00BA1A16">
              <w:rPr>
                <w:rFonts w:ascii="Arial" w:hAnsi="Arial" w:cs="Arial"/>
                <w:sz w:val="22"/>
                <w:szCs w:val="18"/>
              </w:rPr>
              <w:t>Provide spiritual teaching and role-modelling by way of bible study, family time and activities.</w:t>
            </w:r>
          </w:p>
          <w:p w14:paraId="127DED6D" w14:textId="77777777" w:rsidR="00624B29" w:rsidRPr="00A62487" w:rsidRDefault="00624B29" w:rsidP="00CD21E5"/>
        </w:tc>
        <w:tc>
          <w:tcPr>
            <w:tcW w:w="4253" w:type="dxa"/>
          </w:tcPr>
          <w:p w14:paraId="040A20A7" w14:textId="77777777" w:rsidR="00624B29" w:rsidRDefault="00624B29" w:rsidP="00CD21E5">
            <w:pPr>
              <w:keepLines/>
              <w:widowControl/>
              <w:autoSpaceDE w:val="0"/>
              <w:autoSpaceDN w:val="0"/>
              <w:adjustRightInd w:val="0"/>
              <w:ind w:left="510"/>
              <w:rPr>
                <w:rFonts w:ascii="Arial" w:hAnsi="Arial" w:cs="Arial"/>
                <w:sz w:val="22"/>
                <w:szCs w:val="22"/>
              </w:rPr>
            </w:pPr>
          </w:p>
          <w:p w14:paraId="13936709" w14:textId="77777777" w:rsidR="00624B29" w:rsidRDefault="00624B29" w:rsidP="00CD21E5">
            <w:pPr>
              <w:keepLines/>
              <w:widowControl/>
              <w:autoSpaceDE w:val="0"/>
              <w:autoSpaceDN w:val="0"/>
              <w:adjustRightInd w:val="0"/>
              <w:rPr>
                <w:rFonts w:ascii="Arial" w:hAnsi="Arial" w:cs="Arial"/>
                <w:sz w:val="22"/>
                <w:szCs w:val="22"/>
              </w:rPr>
            </w:pPr>
          </w:p>
          <w:p w14:paraId="5FADAB56" w14:textId="77777777" w:rsidR="00624B29" w:rsidRDefault="00624B29" w:rsidP="00CD21E5">
            <w:pPr>
              <w:keepLines/>
              <w:widowControl/>
              <w:autoSpaceDE w:val="0"/>
              <w:autoSpaceDN w:val="0"/>
              <w:adjustRightInd w:val="0"/>
              <w:rPr>
                <w:rFonts w:ascii="Arial" w:hAnsi="Arial" w:cs="Arial"/>
                <w:sz w:val="22"/>
                <w:szCs w:val="22"/>
              </w:rPr>
            </w:pPr>
          </w:p>
          <w:p w14:paraId="18E478DF" w14:textId="77777777" w:rsidR="00624B29" w:rsidRDefault="00624B29" w:rsidP="00624B29">
            <w:pPr>
              <w:keepLines/>
              <w:widowControl/>
              <w:numPr>
                <w:ilvl w:val="0"/>
                <w:numId w:val="1"/>
              </w:numPr>
              <w:autoSpaceDE w:val="0"/>
              <w:autoSpaceDN w:val="0"/>
              <w:adjustRightInd w:val="0"/>
              <w:rPr>
                <w:rFonts w:ascii="Arial" w:hAnsi="Arial" w:cs="Arial"/>
                <w:sz w:val="22"/>
                <w:szCs w:val="22"/>
              </w:rPr>
            </w:pPr>
            <w:r>
              <w:rPr>
                <w:rFonts w:ascii="Arial" w:hAnsi="Arial" w:cs="Arial"/>
                <w:sz w:val="22"/>
                <w:szCs w:val="22"/>
              </w:rPr>
              <w:t>Devotions every morning and Wednesday Cell group meetings.</w:t>
            </w:r>
          </w:p>
          <w:p w14:paraId="0FFDCA1F" w14:textId="77777777" w:rsidR="00624B29" w:rsidRDefault="00624B29" w:rsidP="00CD21E5">
            <w:pPr>
              <w:keepLines/>
              <w:widowControl/>
              <w:autoSpaceDE w:val="0"/>
              <w:autoSpaceDN w:val="0"/>
              <w:adjustRightInd w:val="0"/>
              <w:ind w:left="510"/>
              <w:rPr>
                <w:rFonts w:ascii="Arial" w:hAnsi="Arial" w:cs="Arial"/>
                <w:sz w:val="22"/>
                <w:szCs w:val="22"/>
              </w:rPr>
            </w:pPr>
          </w:p>
          <w:p w14:paraId="163FC934" w14:textId="77777777" w:rsidR="00624B29" w:rsidRDefault="00624B29" w:rsidP="00624B29">
            <w:pPr>
              <w:keepLines/>
              <w:widowControl/>
              <w:numPr>
                <w:ilvl w:val="0"/>
                <w:numId w:val="1"/>
              </w:numPr>
              <w:autoSpaceDE w:val="0"/>
              <w:autoSpaceDN w:val="0"/>
              <w:adjustRightInd w:val="0"/>
              <w:rPr>
                <w:rFonts w:ascii="Arial" w:hAnsi="Arial" w:cs="Arial"/>
                <w:sz w:val="22"/>
                <w:szCs w:val="22"/>
              </w:rPr>
            </w:pPr>
            <w:r>
              <w:rPr>
                <w:rFonts w:ascii="Arial" w:hAnsi="Arial" w:cs="Arial"/>
                <w:sz w:val="22"/>
                <w:szCs w:val="22"/>
              </w:rPr>
              <w:t>Ensure that Hostel residents Attend &amp; participate Sunday Worship Services at a Corps.</w:t>
            </w:r>
          </w:p>
          <w:p w14:paraId="28167D60" w14:textId="77777777" w:rsidR="00624B29" w:rsidRDefault="00624B29" w:rsidP="00CD21E5">
            <w:pPr>
              <w:pStyle w:val="ListParagraph"/>
              <w:rPr>
                <w:rFonts w:ascii="Arial" w:hAnsi="Arial" w:cs="Arial"/>
                <w:sz w:val="22"/>
                <w:szCs w:val="22"/>
              </w:rPr>
            </w:pPr>
          </w:p>
          <w:p w14:paraId="01D4892C" w14:textId="77777777" w:rsidR="00624B29" w:rsidRDefault="00624B29" w:rsidP="00624B29">
            <w:pPr>
              <w:keepLines/>
              <w:widowControl/>
              <w:numPr>
                <w:ilvl w:val="0"/>
                <w:numId w:val="1"/>
              </w:numPr>
              <w:autoSpaceDE w:val="0"/>
              <w:autoSpaceDN w:val="0"/>
              <w:adjustRightInd w:val="0"/>
              <w:rPr>
                <w:rFonts w:ascii="Arial" w:hAnsi="Arial" w:cs="Arial"/>
                <w:sz w:val="22"/>
                <w:szCs w:val="22"/>
              </w:rPr>
            </w:pPr>
            <w:r>
              <w:rPr>
                <w:rFonts w:ascii="Arial" w:hAnsi="Arial" w:cs="Arial"/>
                <w:sz w:val="22"/>
                <w:szCs w:val="22"/>
              </w:rPr>
              <w:t>Enrol child to JS classes or Corps cadets for further spiritual development.</w:t>
            </w:r>
          </w:p>
          <w:p w14:paraId="519F006D" w14:textId="77777777" w:rsidR="00624B29" w:rsidRPr="00707FA1" w:rsidRDefault="00624B29" w:rsidP="00CD21E5">
            <w:pPr>
              <w:keepLines/>
              <w:widowControl/>
              <w:autoSpaceDE w:val="0"/>
              <w:autoSpaceDN w:val="0"/>
              <w:adjustRightInd w:val="0"/>
              <w:ind w:left="510"/>
              <w:rPr>
                <w:rFonts w:ascii="Arial" w:hAnsi="Arial" w:cs="Arial"/>
                <w:sz w:val="22"/>
                <w:szCs w:val="22"/>
              </w:rPr>
            </w:pPr>
          </w:p>
        </w:tc>
      </w:tr>
      <w:tr w:rsidR="00624B29" w:rsidRPr="00855B4B" w14:paraId="19612A5D" w14:textId="77777777" w:rsidTr="00624B29">
        <w:trPr>
          <w:cantSplit/>
        </w:trPr>
        <w:tc>
          <w:tcPr>
            <w:tcW w:w="5211" w:type="dxa"/>
            <w:tcBorders>
              <w:top w:val="single" w:sz="4" w:space="0" w:color="auto"/>
              <w:left w:val="single" w:sz="4" w:space="0" w:color="auto"/>
              <w:bottom w:val="single" w:sz="4" w:space="0" w:color="auto"/>
              <w:right w:val="single" w:sz="4" w:space="0" w:color="auto"/>
            </w:tcBorders>
          </w:tcPr>
          <w:p w14:paraId="68233CB0" w14:textId="77777777" w:rsidR="00624B29" w:rsidRPr="00624B29" w:rsidRDefault="00624B29" w:rsidP="00CD21E5">
            <w:pPr>
              <w:pStyle w:val="Heading1"/>
              <w:keepNext w:val="0"/>
              <w:widowControl/>
              <w:rPr>
                <w:rFonts w:ascii="Arial" w:hAnsi="Arial" w:cs="Arial"/>
                <w:b/>
                <w:bCs/>
                <w:sz w:val="22"/>
              </w:rPr>
            </w:pPr>
            <w:r w:rsidRPr="00624B29">
              <w:rPr>
                <w:rFonts w:ascii="Arial" w:hAnsi="Arial" w:cs="Arial"/>
                <w:b/>
                <w:bCs/>
                <w:sz w:val="22"/>
              </w:rPr>
              <w:t>Management</w:t>
            </w:r>
          </w:p>
          <w:p w14:paraId="2ADC20AD" w14:textId="77777777" w:rsidR="00624B29" w:rsidRPr="00624B29" w:rsidRDefault="00624B29" w:rsidP="00624B29">
            <w:pPr>
              <w:pStyle w:val="Heading1"/>
              <w:widowControl/>
              <w:rPr>
                <w:rFonts w:ascii="Arial" w:hAnsi="Arial" w:cs="Arial"/>
                <w:sz w:val="22"/>
              </w:rPr>
            </w:pPr>
          </w:p>
          <w:p w14:paraId="59DE6689" w14:textId="77777777" w:rsidR="00624B29" w:rsidRPr="00624B29" w:rsidRDefault="00624B29" w:rsidP="00CD21E5">
            <w:pPr>
              <w:numPr>
                <w:ilvl w:val="0"/>
                <w:numId w:val="5"/>
              </w:numPr>
              <w:rPr>
                <w:rFonts w:ascii="Arial" w:eastAsiaTheme="majorEastAsia" w:hAnsi="Arial" w:cs="Arial"/>
                <w:sz w:val="22"/>
                <w:szCs w:val="40"/>
              </w:rPr>
            </w:pPr>
            <w:r w:rsidRPr="00624B29">
              <w:rPr>
                <w:rFonts w:ascii="Arial" w:eastAsiaTheme="majorEastAsia" w:hAnsi="Arial" w:cs="Arial"/>
                <w:sz w:val="22"/>
                <w:szCs w:val="40"/>
              </w:rPr>
              <w:t>Participate in network meetings as required.</w:t>
            </w:r>
          </w:p>
          <w:p w14:paraId="44107FDE" w14:textId="77777777" w:rsidR="00624B29" w:rsidRPr="00624B29" w:rsidRDefault="00624B29" w:rsidP="00624B29">
            <w:pPr>
              <w:pStyle w:val="Heading1"/>
              <w:widowControl/>
              <w:rPr>
                <w:rFonts w:ascii="Arial" w:hAnsi="Arial" w:cs="Arial"/>
                <w:color w:val="auto"/>
                <w:sz w:val="22"/>
              </w:rPr>
            </w:pPr>
          </w:p>
          <w:p w14:paraId="48064948" w14:textId="77777777" w:rsidR="00624B29" w:rsidRPr="00624B29" w:rsidRDefault="00624B29" w:rsidP="00CD21E5">
            <w:pPr>
              <w:numPr>
                <w:ilvl w:val="0"/>
                <w:numId w:val="5"/>
              </w:numPr>
              <w:rPr>
                <w:rFonts w:ascii="Arial" w:eastAsiaTheme="majorEastAsia" w:hAnsi="Arial" w:cs="Arial"/>
                <w:sz w:val="22"/>
                <w:szCs w:val="40"/>
              </w:rPr>
            </w:pPr>
            <w:r w:rsidRPr="00624B29">
              <w:rPr>
                <w:rFonts w:ascii="Arial" w:eastAsiaTheme="majorEastAsia" w:hAnsi="Arial" w:cs="Arial"/>
                <w:sz w:val="22"/>
                <w:szCs w:val="40"/>
              </w:rPr>
              <w:t>Attend and participate in Boys Home Staff Meetings and training events.</w:t>
            </w:r>
          </w:p>
          <w:p w14:paraId="34361CA2" w14:textId="77777777" w:rsidR="00624B29" w:rsidRPr="00624B29" w:rsidRDefault="00624B29" w:rsidP="00624B29">
            <w:pPr>
              <w:pStyle w:val="Heading1"/>
              <w:widowControl/>
              <w:rPr>
                <w:rFonts w:ascii="Arial" w:hAnsi="Arial" w:cs="Arial"/>
                <w:color w:val="auto"/>
                <w:sz w:val="22"/>
              </w:rPr>
            </w:pPr>
          </w:p>
          <w:p w14:paraId="1AF545A6" w14:textId="77777777" w:rsidR="00624B29" w:rsidRPr="00624B29" w:rsidRDefault="00624B29" w:rsidP="00CD21E5">
            <w:pPr>
              <w:numPr>
                <w:ilvl w:val="0"/>
                <w:numId w:val="5"/>
              </w:numPr>
              <w:rPr>
                <w:rFonts w:ascii="Arial" w:eastAsiaTheme="majorEastAsia" w:hAnsi="Arial" w:cs="Arial"/>
                <w:sz w:val="22"/>
                <w:szCs w:val="40"/>
              </w:rPr>
            </w:pPr>
            <w:r w:rsidRPr="00624B29">
              <w:rPr>
                <w:rFonts w:ascii="Arial" w:eastAsiaTheme="majorEastAsia" w:hAnsi="Arial" w:cs="Arial"/>
                <w:sz w:val="22"/>
                <w:szCs w:val="40"/>
              </w:rPr>
              <w:t>Complete reporting requirements to key stakeholders as required.</w:t>
            </w:r>
          </w:p>
          <w:p w14:paraId="4E7DC021" w14:textId="77777777" w:rsidR="00624B29" w:rsidRPr="00624B29" w:rsidRDefault="00624B29" w:rsidP="00624B29">
            <w:pPr>
              <w:pStyle w:val="Heading1"/>
              <w:widowControl/>
              <w:rPr>
                <w:rFonts w:ascii="Arial" w:hAnsi="Arial" w:cs="Arial"/>
                <w:color w:val="auto"/>
                <w:sz w:val="22"/>
              </w:rPr>
            </w:pPr>
          </w:p>
          <w:p w14:paraId="49408F20" w14:textId="77777777" w:rsidR="00624B29" w:rsidRPr="00624B29" w:rsidRDefault="00624B29" w:rsidP="00CD21E5">
            <w:pPr>
              <w:numPr>
                <w:ilvl w:val="0"/>
                <w:numId w:val="5"/>
              </w:numPr>
              <w:rPr>
                <w:rFonts w:ascii="Arial" w:eastAsiaTheme="majorEastAsia" w:hAnsi="Arial" w:cs="Arial"/>
                <w:sz w:val="22"/>
                <w:szCs w:val="40"/>
              </w:rPr>
            </w:pPr>
            <w:r w:rsidRPr="00624B29">
              <w:rPr>
                <w:rFonts w:ascii="Arial" w:eastAsiaTheme="majorEastAsia" w:hAnsi="Arial" w:cs="Arial"/>
                <w:sz w:val="22"/>
                <w:szCs w:val="40"/>
              </w:rPr>
              <w:t>All operations follow current safe practice guidelines and safety policies for working with young people.</w:t>
            </w:r>
          </w:p>
          <w:p w14:paraId="4CBF8FFF" w14:textId="77777777" w:rsidR="00624B29" w:rsidRPr="00624B29" w:rsidRDefault="00624B29" w:rsidP="00624B29">
            <w:pPr>
              <w:pStyle w:val="Heading1"/>
              <w:widowControl/>
              <w:rPr>
                <w:rFonts w:ascii="Arial" w:hAnsi="Arial" w:cs="Arial"/>
                <w:color w:val="auto"/>
                <w:sz w:val="22"/>
              </w:rPr>
            </w:pPr>
          </w:p>
          <w:p w14:paraId="6C040D84" w14:textId="77777777" w:rsidR="00624B29" w:rsidRPr="00624B29" w:rsidRDefault="00624B29" w:rsidP="00CD21E5">
            <w:pPr>
              <w:numPr>
                <w:ilvl w:val="0"/>
                <w:numId w:val="5"/>
              </w:numPr>
              <w:rPr>
                <w:rFonts w:ascii="Arial" w:eastAsiaTheme="majorEastAsia" w:hAnsi="Arial" w:cs="Arial"/>
                <w:sz w:val="22"/>
                <w:szCs w:val="40"/>
              </w:rPr>
            </w:pPr>
            <w:r w:rsidRPr="00624B29">
              <w:rPr>
                <w:rFonts w:ascii="Arial" w:eastAsiaTheme="majorEastAsia" w:hAnsi="Arial" w:cs="Arial"/>
                <w:sz w:val="22"/>
                <w:szCs w:val="40"/>
              </w:rPr>
              <w:t>In conjunction with the Boys Home staff, DHQ Management and network agencies, continue to develop procedures and processes to make improvements as issues arise.</w:t>
            </w:r>
          </w:p>
          <w:p w14:paraId="72875FA9" w14:textId="77777777" w:rsidR="00624B29" w:rsidRPr="00624B29" w:rsidRDefault="00624B29" w:rsidP="00624B29">
            <w:pPr>
              <w:pStyle w:val="Heading1"/>
              <w:widowControl/>
              <w:rPr>
                <w:rFonts w:ascii="Arial" w:hAnsi="Arial" w:cs="Arial"/>
                <w:color w:val="auto"/>
                <w:sz w:val="22"/>
              </w:rPr>
            </w:pPr>
          </w:p>
          <w:p w14:paraId="4E6DC703" w14:textId="77777777" w:rsidR="00624B29" w:rsidRPr="00624B29" w:rsidRDefault="00624B29" w:rsidP="00CD21E5">
            <w:pPr>
              <w:numPr>
                <w:ilvl w:val="0"/>
                <w:numId w:val="5"/>
              </w:numPr>
              <w:rPr>
                <w:rFonts w:ascii="Arial" w:eastAsiaTheme="majorEastAsia" w:hAnsi="Arial" w:cs="Arial"/>
                <w:sz w:val="22"/>
                <w:szCs w:val="40"/>
              </w:rPr>
            </w:pPr>
            <w:r w:rsidRPr="00624B29">
              <w:rPr>
                <w:rFonts w:ascii="Arial" w:eastAsiaTheme="majorEastAsia" w:hAnsi="Arial" w:cs="Arial"/>
                <w:sz w:val="22"/>
                <w:szCs w:val="40"/>
              </w:rPr>
              <w:t>Supports the mission of The Salvation Army.</w:t>
            </w:r>
          </w:p>
          <w:p w14:paraId="6478983A" w14:textId="77777777" w:rsidR="00624B29" w:rsidRPr="00624B29" w:rsidRDefault="00624B29" w:rsidP="00624B29">
            <w:pPr>
              <w:pStyle w:val="Heading1"/>
              <w:widowControl/>
              <w:rPr>
                <w:rFonts w:ascii="Arial" w:hAnsi="Arial" w:cs="Arial"/>
                <w:sz w:val="22"/>
              </w:rPr>
            </w:pPr>
          </w:p>
        </w:tc>
        <w:tc>
          <w:tcPr>
            <w:tcW w:w="4253" w:type="dxa"/>
            <w:tcBorders>
              <w:top w:val="single" w:sz="4" w:space="0" w:color="auto"/>
              <w:left w:val="single" w:sz="4" w:space="0" w:color="auto"/>
              <w:bottom w:val="single" w:sz="4" w:space="0" w:color="auto"/>
              <w:right w:val="single" w:sz="4" w:space="0" w:color="auto"/>
            </w:tcBorders>
          </w:tcPr>
          <w:p w14:paraId="0174D69F" w14:textId="77777777" w:rsidR="00624B29" w:rsidRDefault="00624B29" w:rsidP="00624B29">
            <w:pPr>
              <w:keepLines/>
              <w:widowControl/>
              <w:autoSpaceDE w:val="0"/>
              <w:autoSpaceDN w:val="0"/>
              <w:adjustRightInd w:val="0"/>
              <w:ind w:left="510"/>
              <w:rPr>
                <w:rFonts w:ascii="Arial" w:hAnsi="Arial" w:cs="Arial"/>
                <w:sz w:val="22"/>
                <w:szCs w:val="22"/>
              </w:rPr>
            </w:pPr>
          </w:p>
          <w:p w14:paraId="008060CE" w14:textId="77777777" w:rsidR="00624B29" w:rsidRDefault="00624B29" w:rsidP="00624B29">
            <w:pPr>
              <w:keepLines/>
              <w:widowControl/>
              <w:autoSpaceDE w:val="0"/>
              <w:autoSpaceDN w:val="0"/>
              <w:adjustRightInd w:val="0"/>
              <w:ind w:left="510"/>
              <w:rPr>
                <w:rFonts w:ascii="Arial" w:hAnsi="Arial" w:cs="Arial"/>
                <w:sz w:val="22"/>
                <w:szCs w:val="22"/>
              </w:rPr>
            </w:pPr>
          </w:p>
          <w:p w14:paraId="3B476FA0" w14:textId="77777777" w:rsidR="00624B29" w:rsidRDefault="00624B29" w:rsidP="00624B29">
            <w:pPr>
              <w:keepLines/>
              <w:widowControl/>
              <w:autoSpaceDE w:val="0"/>
              <w:autoSpaceDN w:val="0"/>
              <w:adjustRightInd w:val="0"/>
              <w:ind w:left="510"/>
              <w:rPr>
                <w:rFonts w:ascii="Arial" w:hAnsi="Arial" w:cs="Arial"/>
                <w:sz w:val="22"/>
                <w:szCs w:val="22"/>
              </w:rPr>
            </w:pPr>
          </w:p>
          <w:p w14:paraId="09A84F7D" w14:textId="77777777" w:rsidR="00624B29" w:rsidRDefault="00624B29" w:rsidP="00624B29">
            <w:pPr>
              <w:keepLines/>
              <w:widowControl/>
              <w:autoSpaceDE w:val="0"/>
              <w:autoSpaceDN w:val="0"/>
              <w:adjustRightInd w:val="0"/>
              <w:ind w:left="510"/>
              <w:rPr>
                <w:rFonts w:ascii="Arial" w:hAnsi="Arial" w:cs="Arial"/>
                <w:sz w:val="22"/>
                <w:szCs w:val="22"/>
              </w:rPr>
            </w:pPr>
          </w:p>
          <w:p w14:paraId="7A5A344D" w14:textId="77777777" w:rsidR="00624B29" w:rsidRDefault="00624B29" w:rsidP="00624B29">
            <w:pPr>
              <w:keepLines/>
              <w:widowControl/>
              <w:autoSpaceDE w:val="0"/>
              <w:autoSpaceDN w:val="0"/>
              <w:adjustRightInd w:val="0"/>
              <w:ind w:left="510"/>
              <w:rPr>
                <w:rFonts w:ascii="Arial" w:hAnsi="Arial" w:cs="Arial"/>
                <w:sz w:val="22"/>
                <w:szCs w:val="22"/>
              </w:rPr>
            </w:pPr>
          </w:p>
          <w:p w14:paraId="7195640F" w14:textId="77777777" w:rsidR="00624B29" w:rsidRDefault="00624B29" w:rsidP="00624B29">
            <w:pPr>
              <w:numPr>
                <w:ilvl w:val="0"/>
                <w:numId w:val="1"/>
              </w:numPr>
              <w:rPr>
                <w:rFonts w:ascii="Arial" w:hAnsi="Arial" w:cs="Arial"/>
                <w:sz w:val="22"/>
                <w:szCs w:val="22"/>
              </w:rPr>
            </w:pPr>
            <w:r>
              <w:rPr>
                <w:rFonts w:ascii="Arial" w:hAnsi="Arial" w:cs="Arial"/>
                <w:sz w:val="22"/>
                <w:szCs w:val="22"/>
              </w:rPr>
              <w:t>Attend Network meetings as required.</w:t>
            </w:r>
          </w:p>
          <w:p w14:paraId="0B2C8305" w14:textId="77777777" w:rsidR="00624B29" w:rsidRDefault="00624B29" w:rsidP="00624B29">
            <w:pPr>
              <w:keepLines/>
              <w:widowControl/>
              <w:autoSpaceDE w:val="0"/>
              <w:autoSpaceDN w:val="0"/>
              <w:adjustRightInd w:val="0"/>
              <w:ind w:left="510"/>
              <w:rPr>
                <w:rFonts w:ascii="Arial" w:hAnsi="Arial" w:cs="Arial"/>
                <w:sz w:val="22"/>
                <w:szCs w:val="22"/>
              </w:rPr>
            </w:pPr>
          </w:p>
          <w:p w14:paraId="45AB1C20" w14:textId="77777777" w:rsidR="00624B29" w:rsidRDefault="00624B29" w:rsidP="00624B29">
            <w:pPr>
              <w:numPr>
                <w:ilvl w:val="0"/>
                <w:numId w:val="1"/>
              </w:numPr>
              <w:rPr>
                <w:rFonts w:ascii="Arial" w:hAnsi="Arial" w:cs="Arial"/>
                <w:sz w:val="22"/>
                <w:szCs w:val="22"/>
              </w:rPr>
            </w:pPr>
            <w:r>
              <w:rPr>
                <w:rFonts w:ascii="Arial" w:hAnsi="Arial" w:cs="Arial"/>
                <w:sz w:val="22"/>
                <w:szCs w:val="22"/>
              </w:rPr>
              <w:t>Attend 90% of Staff Meetings.</w:t>
            </w:r>
          </w:p>
          <w:p w14:paraId="5062D223" w14:textId="77777777" w:rsidR="00624B29" w:rsidRDefault="00624B29" w:rsidP="00624B29">
            <w:pPr>
              <w:keepLines/>
              <w:widowControl/>
              <w:autoSpaceDE w:val="0"/>
              <w:autoSpaceDN w:val="0"/>
              <w:adjustRightInd w:val="0"/>
              <w:ind w:left="510"/>
              <w:rPr>
                <w:rFonts w:ascii="Arial" w:hAnsi="Arial" w:cs="Arial"/>
                <w:sz w:val="22"/>
                <w:szCs w:val="22"/>
              </w:rPr>
            </w:pPr>
          </w:p>
          <w:p w14:paraId="7A2472BC" w14:textId="77777777" w:rsidR="00624B29" w:rsidRPr="00D841D3" w:rsidRDefault="00624B29" w:rsidP="00624B29">
            <w:pPr>
              <w:numPr>
                <w:ilvl w:val="0"/>
                <w:numId w:val="1"/>
              </w:numPr>
              <w:rPr>
                <w:rFonts w:ascii="Arial" w:hAnsi="Arial" w:cs="Arial"/>
                <w:sz w:val="22"/>
                <w:szCs w:val="22"/>
              </w:rPr>
            </w:pPr>
            <w:r>
              <w:rPr>
                <w:rFonts w:ascii="Arial" w:hAnsi="Arial" w:cs="Arial"/>
                <w:sz w:val="22"/>
                <w:szCs w:val="22"/>
              </w:rPr>
              <w:t>All day to day statistics are captured for reporting requirements.</w:t>
            </w:r>
          </w:p>
          <w:p w14:paraId="63529752" w14:textId="77777777" w:rsidR="00624B29" w:rsidRDefault="00624B29" w:rsidP="00624B29">
            <w:pPr>
              <w:keepLines/>
              <w:widowControl/>
              <w:autoSpaceDE w:val="0"/>
              <w:autoSpaceDN w:val="0"/>
              <w:adjustRightInd w:val="0"/>
              <w:ind w:left="510"/>
              <w:rPr>
                <w:rFonts w:ascii="Arial" w:hAnsi="Arial" w:cs="Arial"/>
                <w:sz w:val="22"/>
                <w:szCs w:val="22"/>
              </w:rPr>
            </w:pPr>
          </w:p>
          <w:p w14:paraId="72841CE5" w14:textId="77777777" w:rsidR="00624B29" w:rsidRDefault="00624B29" w:rsidP="00624B29">
            <w:pPr>
              <w:numPr>
                <w:ilvl w:val="0"/>
                <w:numId w:val="1"/>
              </w:numPr>
              <w:rPr>
                <w:rFonts w:ascii="Arial" w:hAnsi="Arial" w:cs="Arial"/>
                <w:sz w:val="22"/>
                <w:szCs w:val="22"/>
              </w:rPr>
            </w:pPr>
            <w:r>
              <w:rPr>
                <w:rFonts w:ascii="Arial" w:hAnsi="Arial" w:cs="Arial"/>
                <w:sz w:val="22"/>
                <w:szCs w:val="22"/>
              </w:rPr>
              <w:t>Staff trainings are attended.</w:t>
            </w:r>
          </w:p>
          <w:p w14:paraId="515583E9" w14:textId="77777777" w:rsidR="00624B29" w:rsidRDefault="00624B29" w:rsidP="00624B29">
            <w:pPr>
              <w:keepLines/>
              <w:widowControl/>
              <w:autoSpaceDE w:val="0"/>
              <w:autoSpaceDN w:val="0"/>
              <w:adjustRightInd w:val="0"/>
              <w:ind w:left="510"/>
              <w:rPr>
                <w:rFonts w:ascii="Arial" w:hAnsi="Arial" w:cs="Arial"/>
                <w:sz w:val="22"/>
                <w:szCs w:val="22"/>
              </w:rPr>
            </w:pPr>
          </w:p>
          <w:p w14:paraId="58B27243" w14:textId="77777777" w:rsidR="00624B29" w:rsidRDefault="00624B29" w:rsidP="00624B29">
            <w:pPr>
              <w:numPr>
                <w:ilvl w:val="0"/>
                <w:numId w:val="1"/>
              </w:numPr>
              <w:rPr>
                <w:rFonts w:ascii="Arial" w:hAnsi="Arial" w:cs="Arial"/>
                <w:sz w:val="22"/>
                <w:szCs w:val="22"/>
              </w:rPr>
            </w:pPr>
            <w:r>
              <w:rPr>
                <w:rFonts w:ascii="Arial" w:hAnsi="Arial" w:cs="Arial"/>
                <w:sz w:val="22"/>
                <w:szCs w:val="22"/>
              </w:rPr>
              <w:t>Ensure safe practice guidelines are followed.</w:t>
            </w:r>
          </w:p>
          <w:p w14:paraId="50D64E67" w14:textId="77777777" w:rsidR="00624B29" w:rsidRDefault="00624B29" w:rsidP="00624B29">
            <w:pPr>
              <w:keepLines/>
              <w:widowControl/>
              <w:autoSpaceDE w:val="0"/>
              <w:autoSpaceDN w:val="0"/>
              <w:adjustRightInd w:val="0"/>
              <w:ind w:left="510"/>
              <w:rPr>
                <w:rFonts w:ascii="Arial" w:hAnsi="Arial" w:cs="Arial"/>
                <w:sz w:val="22"/>
                <w:szCs w:val="22"/>
              </w:rPr>
            </w:pPr>
          </w:p>
          <w:p w14:paraId="488AABFF" w14:textId="77777777" w:rsidR="00624B29" w:rsidRDefault="00624B29" w:rsidP="00624B29">
            <w:pPr>
              <w:numPr>
                <w:ilvl w:val="0"/>
                <w:numId w:val="1"/>
              </w:numPr>
              <w:rPr>
                <w:rFonts w:ascii="Arial" w:hAnsi="Arial" w:cs="Arial"/>
                <w:sz w:val="22"/>
                <w:szCs w:val="22"/>
              </w:rPr>
            </w:pPr>
            <w:r>
              <w:rPr>
                <w:rFonts w:ascii="Arial" w:hAnsi="Arial" w:cs="Arial"/>
                <w:sz w:val="22"/>
                <w:szCs w:val="22"/>
              </w:rPr>
              <w:t>Policies, procedures and processes developed and improved.</w:t>
            </w:r>
          </w:p>
          <w:p w14:paraId="0AF522AB" w14:textId="77777777" w:rsidR="00624B29" w:rsidRDefault="00624B29" w:rsidP="00624B29">
            <w:pPr>
              <w:keepLines/>
              <w:widowControl/>
              <w:autoSpaceDE w:val="0"/>
              <w:autoSpaceDN w:val="0"/>
              <w:adjustRightInd w:val="0"/>
              <w:ind w:left="510"/>
              <w:rPr>
                <w:rFonts w:ascii="Arial" w:hAnsi="Arial" w:cs="Arial"/>
                <w:sz w:val="22"/>
                <w:szCs w:val="22"/>
              </w:rPr>
            </w:pPr>
          </w:p>
          <w:p w14:paraId="793FA31B" w14:textId="77777777" w:rsidR="00624B29" w:rsidRPr="00855B4B" w:rsidRDefault="00624B29" w:rsidP="00624B29">
            <w:pPr>
              <w:numPr>
                <w:ilvl w:val="0"/>
                <w:numId w:val="1"/>
              </w:numPr>
              <w:rPr>
                <w:rFonts w:ascii="Arial" w:hAnsi="Arial" w:cs="Arial"/>
                <w:sz w:val="22"/>
                <w:szCs w:val="22"/>
              </w:rPr>
            </w:pPr>
            <w:r>
              <w:rPr>
                <w:rFonts w:ascii="Arial" w:hAnsi="Arial" w:cs="Arial"/>
                <w:sz w:val="22"/>
                <w:szCs w:val="22"/>
              </w:rPr>
              <w:t>Activities are mission focussed.</w:t>
            </w:r>
          </w:p>
        </w:tc>
      </w:tr>
      <w:tr w:rsidR="00624B29" w:rsidRPr="0097736B" w14:paraId="4AC2AF97" w14:textId="77777777" w:rsidTr="00624B29">
        <w:trPr>
          <w:cantSplit/>
        </w:trPr>
        <w:tc>
          <w:tcPr>
            <w:tcW w:w="5211" w:type="dxa"/>
            <w:tcBorders>
              <w:top w:val="single" w:sz="4" w:space="0" w:color="auto"/>
              <w:left w:val="single" w:sz="4" w:space="0" w:color="auto"/>
              <w:bottom w:val="single" w:sz="4" w:space="0" w:color="auto"/>
              <w:right w:val="single" w:sz="4" w:space="0" w:color="auto"/>
            </w:tcBorders>
          </w:tcPr>
          <w:p w14:paraId="3FA2E676" w14:textId="77777777" w:rsidR="00624B29" w:rsidRDefault="00624B29" w:rsidP="00CD21E5">
            <w:pPr>
              <w:pStyle w:val="Heading1"/>
              <w:keepNext w:val="0"/>
              <w:widowControl/>
              <w:rPr>
                <w:rFonts w:ascii="Arial" w:hAnsi="Arial" w:cs="Arial"/>
                <w:sz w:val="22"/>
              </w:rPr>
            </w:pPr>
            <w:r w:rsidRPr="0097736B">
              <w:rPr>
                <w:rFonts w:ascii="Arial" w:hAnsi="Arial" w:cs="Arial"/>
                <w:sz w:val="22"/>
              </w:rPr>
              <w:lastRenderedPageBreak/>
              <w:t>Health and Safety</w:t>
            </w:r>
          </w:p>
          <w:p w14:paraId="766C0ECE" w14:textId="77777777" w:rsidR="00624B29" w:rsidRPr="00624B29" w:rsidRDefault="00624B29" w:rsidP="00624B29"/>
          <w:p w14:paraId="5060A3BB" w14:textId="77777777" w:rsidR="00624B29" w:rsidRPr="00624B29" w:rsidRDefault="00624B29" w:rsidP="00624B29">
            <w:pPr>
              <w:widowControl/>
              <w:numPr>
                <w:ilvl w:val="0"/>
                <w:numId w:val="6"/>
              </w:numPr>
              <w:tabs>
                <w:tab w:val="left" w:pos="360"/>
              </w:tabs>
              <w:rPr>
                <w:rFonts w:ascii="Arial" w:eastAsiaTheme="majorEastAsia" w:hAnsi="Arial" w:cs="Arial"/>
                <w:sz w:val="22"/>
                <w:szCs w:val="40"/>
              </w:rPr>
            </w:pPr>
            <w:r w:rsidRPr="00624B29">
              <w:rPr>
                <w:rFonts w:ascii="Arial" w:eastAsiaTheme="majorEastAsia" w:hAnsi="Arial" w:cs="Arial"/>
                <w:sz w:val="22"/>
                <w:szCs w:val="40"/>
              </w:rPr>
              <w:t>Report accidents and hazards as required.</w:t>
            </w:r>
          </w:p>
          <w:p w14:paraId="6A2AB71E" w14:textId="77777777" w:rsidR="00624B29" w:rsidRPr="00624B29" w:rsidRDefault="00624B29" w:rsidP="00624B29">
            <w:pPr>
              <w:widowControl/>
              <w:tabs>
                <w:tab w:val="left" w:pos="360"/>
              </w:tabs>
              <w:ind w:left="536"/>
              <w:rPr>
                <w:rFonts w:ascii="Arial" w:eastAsiaTheme="majorEastAsia" w:hAnsi="Arial" w:cs="Arial"/>
                <w:sz w:val="22"/>
                <w:szCs w:val="40"/>
              </w:rPr>
            </w:pPr>
          </w:p>
          <w:p w14:paraId="1A7CE54E" w14:textId="418A1A96" w:rsidR="00624B29" w:rsidRPr="00624B29" w:rsidRDefault="00624B29" w:rsidP="00624B29">
            <w:pPr>
              <w:widowControl/>
              <w:numPr>
                <w:ilvl w:val="0"/>
                <w:numId w:val="6"/>
              </w:numPr>
              <w:tabs>
                <w:tab w:val="left" w:pos="360"/>
              </w:tabs>
              <w:rPr>
                <w:rFonts w:ascii="Arial" w:eastAsiaTheme="majorEastAsia" w:hAnsi="Arial" w:cs="Arial"/>
                <w:sz w:val="22"/>
                <w:szCs w:val="40"/>
              </w:rPr>
            </w:pPr>
            <w:r w:rsidRPr="00624B29">
              <w:rPr>
                <w:rFonts w:ascii="Arial" w:eastAsiaTheme="majorEastAsia" w:hAnsi="Arial" w:cs="Arial"/>
                <w:sz w:val="22"/>
                <w:szCs w:val="40"/>
              </w:rPr>
              <w:t>Follow safe work procedures.</w:t>
            </w:r>
          </w:p>
          <w:p w14:paraId="48BC0511" w14:textId="77777777" w:rsidR="00624B29" w:rsidRPr="00624B29" w:rsidRDefault="00624B29" w:rsidP="00624B29">
            <w:pPr>
              <w:widowControl/>
              <w:tabs>
                <w:tab w:val="left" w:pos="360"/>
              </w:tabs>
              <w:ind w:left="536"/>
              <w:rPr>
                <w:rFonts w:ascii="Arial" w:eastAsiaTheme="majorEastAsia" w:hAnsi="Arial" w:cs="Arial"/>
                <w:sz w:val="22"/>
                <w:szCs w:val="40"/>
              </w:rPr>
            </w:pPr>
          </w:p>
          <w:p w14:paraId="648777AB" w14:textId="08809AB7" w:rsidR="00624B29" w:rsidRPr="00624B29" w:rsidRDefault="00624B29" w:rsidP="00624B29">
            <w:pPr>
              <w:widowControl/>
              <w:numPr>
                <w:ilvl w:val="0"/>
                <w:numId w:val="6"/>
              </w:numPr>
              <w:tabs>
                <w:tab w:val="left" w:pos="360"/>
              </w:tabs>
              <w:rPr>
                <w:rFonts w:ascii="Arial" w:eastAsiaTheme="majorEastAsia" w:hAnsi="Arial" w:cs="Arial"/>
                <w:sz w:val="22"/>
                <w:szCs w:val="40"/>
              </w:rPr>
            </w:pPr>
            <w:r w:rsidRPr="00624B29">
              <w:rPr>
                <w:rFonts w:ascii="Arial" w:eastAsiaTheme="majorEastAsia" w:hAnsi="Arial" w:cs="Arial"/>
                <w:sz w:val="22"/>
                <w:szCs w:val="40"/>
              </w:rPr>
              <w:t>Use safety equipment as required.</w:t>
            </w:r>
          </w:p>
          <w:p w14:paraId="623C620B" w14:textId="77777777" w:rsidR="00624B29" w:rsidRPr="00624B29" w:rsidRDefault="00624B29" w:rsidP="00624B29">
            <w:pPr>
              <w:widowControl/>
              <w:tabs>
                <w:tab w:val="left" w:pos="360"/>
              </w:tabs>
              <w:ind w:left="536"/>
              <w:rPr>
                <w:rFonts w:ascii="Arial" w:eastAsiaTheme="majorEastAsia" w:hAnsi="Arial" w:cs="Arial"/>
                <w:sz w:val="22"/>
                <w:szCs w:val="40"/>
              </w:rPr>
            </w:pPr>
          </w:p>
          <w:p w14:paraId="6DA5D5FF" w14:textId="701B4BEB" w:rsidR="00624B29" w:rsidRPr="00624B29" w:rsidRDefault="00624B29" w:rsidP="00624B29">
            <w:pPr>
              <w:widowControl/>
              <w:numPr>
                <w:ilvl w:val="0"/>
                <w:numId w:val="6"/>
              </w:numPr>
              <w:tabs>
                <w:tab w:val="left" w:pos="360"/>
              </w:tabs>
              <w:rPr>
                <w:rFonts w:ascii="Arial" w:eastAsiaTheme="majorEastAsia" w:hAnsi="Arial" w:cs="Arial"/>
                <w:color w:val="0F4761" w:themeColor="accent1" w:themeShade="BF"/>
                <w:sz w:val="22"/>
                <w:szCs w:val="40"/>
              </w:rPr>
            </w:pPr>
            <w:r w:rsidRPr="00624B29">
              <w:rPr>
                <w:rFonts w:ascii="Arial" w:eastAsiaTheme="majorEastAsia" w:hAnsi="Arial" w:cs="Arial"/>
                <w:sz w:val="22"/>
                <w:szCs w:val="40"/>
              </w:rPr>
              <w:t>Understand the requirements of Health &amp; Safety in the workplace.</w:t>
            </w:r>
          </w:p>
        </w:tc>
        <w:tc>
          <w:tcPr>
            <w:tcW w:w="4253" w:type="dxa"/>
            <w:tcBorders>
              <w:top w:val="single" w:sz="4" w:space="0" w:color="auto"/>
              <w:left w:val="single" w:sz="4" w:space="0" w:color="auto"/>
              <w:bottom w:val="single" w:sz="4" w:space="0" w:color="auto"/>
              <w:right w:val="single" w:sz="4" w:space="0" w:color="auto"/>
            </w:tcBorders>
          </w:tcPr>
          <w:p w14:paraId="0E0F7C6B" w14:textId="77777777" w:rsidR="00624B29" w:rsidRDefault="00624B29" w:rsidP="00624B29">
            <w:pPr>
              <w:keepLines/>
              <w:widowControl/>
              <w:autoSpaceDE w:val="0"/>
              <w:autoSpaceDN w:val="0"/>
              <w:adjustRightInd w:val="0"/>
              <w:ind w:left="510"/>
              <w:rPr>
                <w:rFonts w:ascii="Arial" w:hAnsi="Arial" w:cs="Arial"/>
                <w:sz w:val="22"/>
                <w:szCs w:val="22"/>
              </w:rPr>
            </w:pPr>
          </w:p>
          <w:p w14:paraId="6AF635A6" w14:textId="77777777" w:rsidR="00624B29" w:rsidRPr="00624B29" w:rsidRDefault="00624B29" w:rsidP="00624B29">
            <w:pPr>
              <w:keepLines/>
              <w:widowControl/>
              <w:autoSpaceDE w:val="0"/>
              <w:autoSpaceDN w:val="0"/>
              <w:adjustRightInd w:val="0"/>
              <w:ind w:left="510"/>
              <w:rPr>
                <w:rFonts w:ascii="Arial" w:hAnsi="Arial" w:cs="Arial"/>
                <w:sz w:val="22"/>
                <w:szCs w:val="22"/>
              </w:rPr>
            </w:pPr>
          </w:p>
          <w:p w14:paraId="0324D431" w14:textId="77777777" w:rsidR="00624B29" w:rsidRPr="00624B29" w:rsidRDefault="00624B29" w:rsidP="00624B29">
            <w:pPr>
              <w:keepLines/>
              <w:widowControl/>
              <w:autoSpaceDE w:val="0"/>
              <w:autoSpaceDN w:val="0"/>
              <w:adjustRightInd w:val="0"/>
              <w:ind w:left="510"/>
              <w:rPr>
                <w:rFonts w:ascii="Arial" w:hAnsi="Arial" w:cs="Arial"/>
                <w:sz w:val="22"/>
                <w:szCs w:val="22"/>
              </w:rPr>
            </w:pPr>
          </w:p>
          <w:p w14:paraId="36ECFB92" w14:textId="77777777" w:rsidR="00624B29" w:rsidRPr="00707FA1" w:rsidRDefault="00624B29" w:rsidP="00624B29">
            <w:pPr>
              <w:widowControl/>
              <w:numPr>
                <w:ilvl w:val="0"/>
                <w:numId w:val="4"/>
              </w:numPr>
              <w:tabs>
                <w:tab w:val="left" w:pos="2880"/>
              </w:tabs>
              <w:rPr>
                <w:rFonts w:ascii="Arial" w:hAnsi="Arial" w:cs="Arial"/>
                <w:sz w:val="22"/>
                <w:szCs w:val="22"/>
              </w:rPr>
            </w:pPr>
            <w:r w:rsidRPr="00707FA1">
              <w:rPr>
                <w:rFonts w:ascii="Arial" w:hAnsi="Arial" w:cs="Arial"/>
                <w:sz w:val="22"/>
                <w:szCs w:val="22"/>
              </w:rPr>
              <w:t>Accident reports form completed within the appropriate timeframes.</w:t>
            </w:r>
          </w:p>
          <w:p w14:paraId="3C7BEA7B" w14:textId="77777777" w:rsidR="00624B29" w:rsidRPr="00707FA1" w:rsidRDefault="00624B29" w:rsidP="00624B29">
            <w:pPr>
              <w:keepLines/>
              <w:widowControl/>
              <w:autoSpaceDE w:val="0"/>
              <w:autoSpaceDN w:val="0"/>
              <w:adjustRightInd w:val="0"/>
              <w:ind w:left="510"/>
              <w:rPr>
                <w:rFonts w:ascii="Arial" w:hAnsi="Arial" w:cs="Arial"/>
                <w:sz w:val="22"/>
                <w:szCs w:val="22"/>
              </w:rPr>
            </w:pPr>
          </w:p>
          <w:p w14:paraId="78DF4460" w14:textId="77777777" w:rsidR="00624B29" w:rsidRPr="00707FA1" w:rsidRDefault="00624B29" w:rsidP="00624B29">
            <w:pPr>
              <w:widowControl/>
              <w:numPr>
                <w:ilvl w:val="0"/>
                <w:numId w:val="4"/>
              </w:numPr>
              <w:tabs>
                <w:tab w:val="left" w:pos="2880"/>
              </w:tabs>
              <w:rPr>
                <w:rFonts w:ascii="Arial" w:hAnsi="Arial" w:cs="Arial"/>
                <w:sz w:val="22"/>
                <w:szCs w:val="22"/>
              </w:rPr>
            </w:pPr>
            <w:r w:rsidRPr="00707FA1">
              <w:rPr>
                <w:rFonts w:ascii="Arial" w:hAnsi="Arial" w:cs="Arial"/>
                <w:sz w:val="22"/>
                <w:szCs w:val="22"/>
              </w:rPr>
              <w:t>Hazards are reported and managed appropriately.</w:t>
            </w:r>
          </w:p>
          <w:p w14:paraId="284F12F5" w14:textId="77777777" w:rsidR="00624B29" w:rsidRPr="00707FA1" w:rsidRDefault="00624B29" w:rsidP="00624B29">
            <w:pPr>
              <w:keepLines/>
              <w:widowControl/>
              <w:autoSpaceDE w:val="0"/>
              <w:autoSpaceDN w:val="0"/>
              <w:adjustRightInd w:val="0"/>
              <w:ind w:left="510"/>
              <w:rPr>
                <w:rFonts w:ascii="Arial" w:hAnsi="Arial" w:cs="Arial"/>
                <w:sz w:val="22"/>
                <w:szCs w:val="22"/>
              </w:rPr>
            </w:pPr>
          </w:p>
          <w:p w14:paraId="7C97130C" w14:textId="77777777" w:rsidR="00624B29" w:rsidRPr="00624B29" w:rsidRDefault="00624B29" w:rsidP="00624B29">
            <w:pPr>
              <w:widowControl/>
              <w:numPr>
                <w:ilvl w:val="0"/>
                <w:numId w:val="4"/>
              </w:numPr>
              <w:tabs>
                <w:tab w:val="left" w:pos="2880"/>
              </w:tabs>
              <w:rPr>
                <w:rFonts w:ascii="Arial" w:hAnsi="Arial" w:cs="Arial"/>
                <w:sz w:val="22"/>
                <w:szCs w:val="22"/>
              </w:rPr>
            </w:pPr>
            <w:r w:rsidRPr="00707FA1">
              <w:rPr>
                <w:rFonts w:ascii="Arial" w:hAnsi="Arial" w:cs="Arial"/>
                <w:sz w:val="22"/>
                <w:szCs w:val="22"/>
              </w:rPr>
              <w:t>Employee works safely at all times.</w:t>
            </w:r>
          </w:p>
        </w:tc>
      </w:tr>
    </w:tbl>
    <w:p w14:paraId="6B2047C9" w14:textId="77777777" w:rsidR="00DC347F" w:rsidRDefault="00DC347F"/>
    <w:p w14:paraId="3AABB9F2" w14:textId="49C88F2A" w:rsidR="00120F97" w:rsidRDefault="00120F97" w:rsidP="00120F97">
      <w:pPr>
        <w:pStyle w:val="ListParagraph"/>
        <w:numPr>
          <w:ilvl w:val="0"/>
          <w:numId w:val="7"/>
        </w:numPr>
      </w:pPr>
      <w:r>
        <w:rPr>
          <w:rFonts w:ascii="Arial" w:hAnsi="Arial" w:cs="Arial"/>
          <w:b/>
          <w:bCs/>
        </w:rPr>
        <w:t>And any other duties required by KYRS Manager, KYRS Assistant Manager or KYRS Senior Youth Worker or Manager</w:t>
      </w:r>
    </w:p>
    <w:sectPr w:rsidR="00120F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1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8E1A1B"/>
    <w:multiLevelType w:val="hybridMultilevel"/>
    <w:tmpl w:val="4EDCBD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8D0383"/>
    <w:multiLevelType w:val="hybridMultilevel"/>
    <w:tmpl w:val="B1C8F7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0E57C66"/>
    <w:multiLevelType w:val="hybridMultilevel"/>
    <w:tmpl w:val="134A4E76"/>
    <w:lvl w:ilvl="0" w:tplc="04090001">
      <w:start w:val="1"/>
      <w:numFmt w:val="bullet"/>
      <w:lvlText w:val=""/>
      <w:lvlJc w:val="left"/>
      <w:pPr>
        <w:tabs>
          <w:tab w:val="num" w:pos="510"/>
        </w:tabs>
        <w:ind w:left="510" w:hanging="51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5C7B2B"/>
    <w:multiLevelType w:val="hybridMultilevel"/>
    <w:tmpl w:val="A81E1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ADB00E0"/>
    <w:multiLevelType w:val="hybridMultilevel"/>
    <w:tmpl w:val="975ACEEE"/>
    <w:lvl w:ilvl="0" w:tplc="14090001">
      <w:start w:val="1"/>
      <w:numFmt w:val="bullet"/>
      <w:lvlText w:val=""/>
      <w:lvlJc w:val="left"/>
      <w:pPr>
        <w:ind w:left="536"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64444B77"/>
    <w:multiLevelType w:val="hybridMultilevel"/>
    <w:tmpl w:val="C92C42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8609786">
    <w:abstractNumId w:val="3"/>
  </w:num>
  <w:num w:numId="2" w16cid:durableId="1777942640">
    <w:abstractNumId w:val="2"/>
  </w:num>
  <w:num w:numId="3" w16cid:durableId="1499692809">
    <w:abstractNumId w:val="6"/>
  </w:num>
  <w:num w:numId="4" w16cid:durableId="64763919">
    <w:abstractNumId w:val="0"/>
  </w:num>
  <w:num w:numId="5" w16cid:durableId="803428435">
    <w:abstractNumId w:val="4"/>
  </w:num>
  <w:num w:numId="6" w16cid:durableId="1259829476">
    <w:abstractNumId w:val="5"/>
  </w:num>
  <w:num w:numId="7" w16cid:durableId="1590770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29"/>
    <w:rsid w:val="0003351A"/>
    <w:rsid w:val="00120F97"/>
    <w:rsid w:val="005F51E0"/>
    <w:rsid w:val="005F7482"/>
    <w:rsid w:val="00624B29"/>
    <w:rsid w:val="00CA0508"/>
    <w:rsid w:val="00DC347F"/>
    <w:rsid w:val="00F035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235E"/>
  <w15:chartTrackingRefBased/>
  <w15:docId w15:val="{A645427B-63A4-438F-B131-4E8194A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B29"/>
    <w:pPr>
      <w:widowControl w:val="0"/>
      <w:spacing w:after="0" w:line="240" w:lineRule="auto"/>
    </w:pPr>
    <w:rPr>
      <w:rFonts w:ascii="Courier New" w:eastAsia="Times New Roman" w:hAnsi="Courier New" w:cs="Times New Roman"/>
      <w:kern w:val="0"/>
      <w:sz w:val="24"/>
      <w:szCs w:val="20"/>
      <w:lang w:val="en-GB"/>
      <w14:ligatures w14:val="none"/>
    </w:rPr>
  </w:style>
  <w:style w:type="paragraph" w:styleId="Heading1">
    <w:name w:val="heading 1"/>
    <w:basedOn w:val="Normal"/>
    <w:next w:val="Normal"/>
    <w:link w:val="Heading1Char"/>
    <w:qFormat/>
    <w:rsid w:val="00624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24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24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B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B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B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B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B29"/>
    <w:rPr>
      <w:rFonts w:eastAsiaTheme="majorEastAsia" w:cstheme="majorBidi"/>
      <w:color w:val="272727" w:themeColor="text1" w:themeTint="D8"/>
    </w:rPr>
  </w:style>
  <w:style w:type="paragraph" w:styleId="Title">
    <w:name w:val="Title"/>
    <w:basedOn w:val="Normal"/>
    <w:next w:val="Normal"/>
    <w:link w:val="TitleChar"/>
    <w:uiPriority w:val="10"/>
    <w:qFormat/>
    <w:rsid w:val="00624B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B29"/>
    <w:pPr>
      <w:spacing w:before="160"/>
      <w:jc w:val="center"/>
    </w:pPr>
    <w:rPr>
      <w:i/>
      <w:iCs/>
      <w:color w:val="404040" w:themeColor="text1" w:themeTint="BF"/>
    </w:rPr>
  </w:style>
  <w:style w:type="character" w:customStyle="1" w:styleId="QuoteChar">
    <w:name w:val="Quote Char"/>
    <w:basedOn w:val="DefaultParagraphFont"/>
    <w:link w:val="Quote"/>
    <w:uiPriority w:val="29"/>
    <w:rsid w:val="00624B29"/>
    <w:rPr>
      <w:i/>
      <w:iCs/>
      <w:color w:val="404040" w:themeColor="text1" w:themeTint="BF"/>
    </w:rPr>
  </w:style>
  <w:style w:type="paragraph" w:styleId="ListParagraph">
    <w:name w:val="List Paragraph"/>
    <w:basedOn w:val="Normal"/>
    <w:uiPriority w:val="34"/>
    <w:qFormat/>
    <w:rsid w:val="00624B29"/>
    <w:pPr>
      <w:ind w:left="720"/>
      <w:contextualSpacing/>
    </w:pPr>
  </w:style>
  <w:style w:type="character" w:styleId="IntenseEmphasis">
    <w:name w:val="Intense Emphasis"/>
    <w:basedOn w:val="DefaultParagraphFont"/>
    <w:uiPriority w:val="21"/>
    <w:qFormat/>
    <w:rsid w:val="00624B29"/>
    <w:rPr>
      <w:i/>
      <w:iCs/>
      <w:color w:val="0F4761" w:themeColor="accent1" w:themeShade="BF"/>
    </w:rPr>
  </w:style>
  <w:style w:type="paragraph" w:styleId="IntenseQuote">
    <w:name w:val="Intense Quote"/>
    <w:basedOn w:val="Normal"/>
    <w:next w:val="Normal"/>
    <w:link w:val="IntenseQuoteChar"/>
    <w:uiPriority w:val="30"/>
    <w:qFormat/>
    <w:rsid w:val="00624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B29"/>
    <w:rPr>
      <w:i/>
      <w:iCs/>
      <w:color w:val="0F4761" w:themeColor="accent1" w:themeShade="BF"/>
    </w:rPr>
  </w:style>
  <w:style w:type="character" w:styleId="IntenseReference">
    <w:name w:val="Intense Reference"/>
    <w:basedOn w:val="DefaultParagraphFont"/>
    <w:uiPriority w:val="32"/>
    <w:qFormat/>
    <w:rsid w:val="00624B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ab82dd-4e4e-462c-b533-35a577fd97b5" xsi:nil="true"/>
    <lcf76f155ced4ddcb4097134ff3c332f xmlns="7863c7e6-2eaa-4c08-a00a-0379c68e7c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10739D3C0B64E9110EA1A8664E3DB" ma:contentTypeVersion="16" ma:contentTypeDescription="Create a new document." ma:contentTypeScope="" ma:versionID="2d848998cc0c73d3c2aa804d32fa5d81">
  <xsd:schema xmlns:xsd="http://www.w3.org/2001/XMLSchema" xmlns:xs="http://www.w3.org/2001/XMLSchema" xmlns:p="http://schemas.microsoft.com/office/2006/metadata/properties" xmlns:ns2="7863c7e6-2eaa-4c08-a00a-0379c68e7cee" xmlns:ns3="2bab82dd-4e4e-462c-b533-35a577fd97b5" targetNamespace="http://schemas.microsoft.com/office/2006/metadata/properties" ma:root="true" ma:fieldsID="e435329396516da267a73864a0d4a5a3" ns2:_="" ns3:_="">
    <xsd:import namespace="7863c7e6-2eaa-4c08-a00a-0379c68e7cee"/>
    <xsd:import namespace="2bab82dd-4e4e-462c-b533-35a577fd97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7e6-2eaa-4c08-a00a-0379c68e7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9b285e5-4248-49a3-b8d6-59225125e9f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b82dd-4e4e-462c-b533-35a577fd97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4ce18d9-76b1-402e-8f95-4f978a3beedf}" ma:internalName="TaxCatchAll" ma:showField="CatchAllData" ma:web="2bab82dd-4e4e-462c-b533-35a577fd97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884F5-22B3-406A-B016-8B834453FD5F}">
  <ds:schemaRefs>
    <ds:schemaRef ds:uri="http://schemas.microsoft.com/office/2006/metadata/properties"/>
    <ds:schemaRef ds:uri="http://schemas.microsoft.com/office/infopath/2007/PartnerControls"/>
    <ds:schemaRef ds:uri="2bab82dd-4e4e-462c-b533-35a577fd97b5"/>
    <ds:schemaRef ds:uri="7863c7e6-2eaa-4c08-a00a-0379c68e7cee"/>
  </ds:schemaRefs>
</ds:datastoreItem>
</file>

<file path=customXml/itemProps2.xml><?xml version="1.0" encoding="utf-8"?>
<ds:datastoreItem xmlns:ds="http://schemas.openxmlformats.org/officeDocument/2006/customXml" ds:itemID="{B0D615E3-4102-411E-BC3C-F34BEAAFC3FB}">
  <ds:schemaRefs>
    <ds:schemaRef ds:uri="http://schemas.microsoft.com/sharepoint/v3/contenttype/forms"/>
  </ds:schemaRefs>
</ds:datastoreItem>
</file>

<file path=customXml/itemProps3.xml><?xml version="1.0" encoding="utf-8"?>
<ds:datastoreItem xmlns:ds="http://schemas.openxmlformats.org/officeDocument/2006/customXml" ds:itemID="{B8FCF231-7614-433C-85AF-51C2F1EAD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7e6-2eaa-4c08-a00a-0379c68e7cee"/>
    <ds:schemaRef ds:uri="2bab82dd-4e4e-462c-b533-35a577fd9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559f85-fd30-406f-af88-98b143476679}" enabled="0" method="" siteId="{2e559f85-fd30-406f-af88-98b143476679}"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636</Words>
  <Characters>3630</Characters>
  <Application>Microsoft Office Word</Application>
  <DocSecurity>0</DocSecurity>
  <Lines>30</Lines>
  <Paragraphs>8</Paragraphs>
  <ScaleCrop>false</ScaleCrop>
  <Company>The Salvation Army</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Kennedy</dc:creator>
  <cp:keywords/>
  <dc:description/>
  <cp:lastModifiedBy>Amanda Kennedy</cp:lastModifiedBy>
  <cp:revision>4</cp:revision>
  <dcterms:created xsi:type="dcterms:W3CDTF">2026-07-03T01:35:00Z</dcterms:created>
  <dcterms:modified xsi:type="dcterms:W3CDTF">2026-07-03T01:49:00Z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0x01010063D10739D3C0B64E9110EA1A8664E3DB</vt:lpwstr>
  </property>
</Properties>
</file>